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F7" w:rsidRPr="00390AF7" w:rsidRDefault="00390AF7" w:rsidP="00390AF7">
      <w:pPr>
        <w:shd w:val="clear" w:color="auto" w:fill="FFFFFF"/>
        <w:spacing w:after="0" w:line="240" w:lineRule="auto"/>
        <w:rPr>
          <w:rFonts w:ascii="Arial" w:eastAsia="Times New Roman" w:hAnsi="Arial" w:cs="Arial"/>
          <w:color w:val="222222"/>
          <w:sz w:val="24"/>
          <w:szCs w:val="24"/>
        </w:rPr>
      </w:pPr>
      <w:r w:rsidRPr="00390AF7">
        <w:rPr>
          <w:rFonts w:ascii="Arial" w:eastAsia="Times New Roman" w:hAnsi="Arial" w:cs="Arial"/>
          <w:color w:val="222222"/>
          <w:sz w:val="24"/>
          <w:szCs w:val="24"/>
        </w:rPr>
        <w:t>Institutional values and social responsibilities</w:t>
      </w:r>
      <w:r w:rsidRPr="00390AF7">
        <w:rPr>
          <w:rFonts w:ascii="Arial" w:eastAsia="Times New Roman" w:hAnsi="Arial" w:cs="Arial"/>
          <w:color w:val="222222"/>
          <w:sz w:val="24"/>
          <w:szCs w:val="24"/>
        </w:rPr>
        <w:br/>
        <w:t>7.1 Institutional values and social responsibilities</w:t>
      </w:r>
      <w:r w:rsidRPr="00390AF7">
        <w:rPr>
          <w:rFonts w:ascii="Arial" w:eastAsia="Times New Roman" w:hAnsi="Arial" w:cs="Arial"/>
          <w:color w:val="222222"/>
          <w:sz w:val="24"/>
          <w:szCs w:val="24"/>
        </w:rPr>
        <w:br/>
        <w:t>7.1.1 Measures initiated by the institution for the promotion of gender equity during the year</w:t>
      </w:r>
      <w:r w:rsidRPr="00390AF7">
        <w:rPr>
          <w:rFonts w:ascii="Arial" w:eastAsia="Times New Roman" w:hAnsi="Arial" w:cs="Arial"/>
          <w:color w:val="222222"/>
          <w:sz w:val="24"/>
          <w:szCs w:val="24"/>
        </w:rPr>
        <w:br/>
        <w:t xml:space="preserve">Curricular, co- curricular, and </w:t>
      </w:r>
      <w:proofErr w:type="spellStart"/>
      <w:r w:rsidRPr="00390AF7">
        <w:rPr>
          <w:rFonts w:ascii="Arial" w:eastAsia="Times New Roman" w:hAnsi="Arial" w:cs="Arial"/>
          <w:color w:val="222222"/>
          <w:sz w:val="24"/>
          <w:szCs w:val="24"/>
        </w:rPr>
        <w:t>extra curricular</w:t>
      </w:r>
      <w:proofErr w:type="spellEnd"/>
      <w:r w:rsidRPr="00390AF7">
        <w:rPr>
          <w:rFonts w:ascii="Arial" w:eastAsia="Times New Roman" w:hAnsi="Arial" w:cs="Arial"/>
          <w:color w:val="222222"/>
          <w:sz w:val="24"/>
          <w:szCs w:val="24"/>
        </w:rPr>
        <w:t xml:space="preserve"> activities were conducted on child rights, Gender justice, Gender equality, general sensitization </w:t>
      </w:r>
      <w:proofErr w:type="spellStart"/>
      <w:r w:rsidRPr="00390AF7">
        <w:rPr>
          <w:rFonts w:ascii="Arial" w:eastAsia="Times New Roman" w:hAnsi="Arial" w:cs="Arial"/>
          <w:color w:val="222222"/>
          <w:sz w:val="24"/>
          <w:szCs w:val="24"/>
        </w:rPr>
        <w:t>work shops</w:t>
      </w:r>
      <w:proofErr w:type="spellEnd"/>
      <w:r w:rsidRPr="00390AF7">
        <w:rPr>
          <w:rFonts w:ascii="Arial" w:eastAsia="Times New Roman" w:hAnsi="Arial" w:cs="Arial"/>
          <w:color w:val="222222"/>
          <w:sz w:val="24"/>
          <w:szCs w:val="24"/>
        </w:rPr>
        <w:t>, specific curriculum is dedicated to women and gender issues.</w:t>
      </w:r>
      <w:r w:rsidRPr="00390AF7">
        <w:rPr>
          <w:rFonts w:ascii="Arial" w:eastAsia="Times New Roman" w:hAnsi="Arial" w:cs="Arial"/>
          <w:color w:val="222222"/>
          <w:sz w:val="24"/>
          <w:szCs w:val="24"/>
        </w:rPr>
        <w:br/>
        <w:t>Specific facilities provided for women in term of :</w:t>
      </w:r>
      <w:r w:rsidRPr="00390AF7">
        <w:rPr>
          <w:rFonts w:ascii="Arial" w:eastAsia="Times New Roman" w:hAnsi="Arial" w:cs="Arial"/>
          <w:color w:val="222222"/>
          <w:sz w:val="24"/>
          <w:szCs w:val="24"/>
        </w:rPr>
        <w:br/>
        <w:t>(a) Safety and Security (.)</w:t>
      </w:r>
      <w:proofErr w:type="gramStart"/>
      <w:r w:rsidRPr="00390AF7">
        <w:rPr>
          <w:rFonts w:ascii="Arial" w:eastAsia="Times New Roman" w:hAnsi="Arial" w:cs="Arial"/>
          <w:color w:val="222222"/>
          <w:sz w:val="24"/>
          <w:szCs w:val="24"/>
        </w:rPr>
        <w:t>Security checkpoint at campus entrance.</w:t>
      </w:r>
      <w:proofErr w:type="gramEnd"/>
      <w:r w:rsidRPr="00390AF7">
        <w:rPr>
          <w:rFonts w:ascii="Arial" w:eastAsia="Times New Roman" w:hAnsi="Arial" w:cs="Arial"/>
          <w:color w:val="222222"/>
          <w:sz w:val="24"/>
          <w:szCs w:val="24"/>
        </w:rPr>
        <w:br/>
        <w:t>(.)CCTV surveillance network installed at classrooms, all corridors, faculty rooms and administrative enclosures. (.)</w:t>
      </w:r>
      <w:proofErr w:type="gramStart"/>
      <w:r w:rsidRPr="00390AF7">
        <w:rPr>
          <w:rFonts w:ascii="Arial" w:eastAsia="Times New Roman" w:hAnsi="Arial" w:cs="Arial"/>
          <w:color w:val="222222"/>
          <w:sz w:val="24"/>
          <w:szCs w:val="24"/>
        </w:rPr>
        <w:t>Mentoring mechanism in place.</w:t>
      </w:r>
      <w:proofErr w:type="gramEnd"/>
      <w:r w:rsidRPr="00390AF7">
        <w:rPr>
          <w:rFonts w:ascii="Arial" w:eastAsia="Times New Roman" w:hAnsi="Arial" w:cs="Arial"/>
          <w:color w:val="222222"/>
          <w:sz w:val="24"/>
          <w:szCs w:val="24"/>
        </w:rPr>
        <w:br/>
        <w:t xml:space="preserve">(.) </w:t>
      </w:r>
      <w:proofErr w:type="gramStart"/>
      <w:r w:rsidRPr="00390AF7">
        <w:rPr>
          <w:rFonts w:ascii="Arial" w:eastAsia="Times New Roman" w:hAnsi="Arial" w:cs="Arial"/>
          <w:color w:val="222222"/>
          <w:sz w:val="24"/>
          <w:szCs w:val="24"/>
        </w:rPr>
        <w:t xml:space="preserve">Strict implementation of anti- ragging, anti- </w:t>
      </w:r>
      <w:proofErr w:type="spellStart"/>
      <w:r w:rsidRPr="00390AF7">
        <w:rPr>
          <w:rFonts w:ascii="Arial" w:eastAsia="Times New Roman" w:hAnsi="Arial" w:cs="Arial"/>
          <w:color w:val="222222"/>
          <w:sz w:val="24"/>
          <w:szCs w:val="24"/>
        </w:rPr>
        <w:t>smokings</w:t>
      </w:r>
      <w:proofErr w:type="spellEnd"/>
      <w:r w:rsidRPr="00390AF7">
        <w:rPr>
          <w:rFonts w:ascii="Arial" w:eastAsia="Times New Roman" w:hAnsi="Arial" w:cs="Arial"/>
          <w:color w:val="222222"/>
          <w:sz w:val="24"/>
          <w:szCs w:val="24"/>
        </w:rPr>
        <w:t>.</w:t>
      </w:r>
      <w:proofErr w:type="gramEnd"/>
      <w:r w:rsidRPr="00390AF7">
        <w:rPr>
          <w:rFonts w:ascii="Arial" w:eastAsia="Times New Roman" w:hAnsi="Arial" w:cs="Arial"/>
          <w:color w:val="222222"/>
          <w:sz w:val="24"/>
          <w:szCs w:val="24"/>
        </w:rPr>
        <w:br/>
        <w:t>(.) Awareness campaign on women safety and gender sensitivity through Street plays, rallies and camps.</w:t>
      </w:r>
      <w:r w:rsidRPr="00390AF7">
        <w:rPr>
          <w:rFonts w:ascii="Arial" w:eastAsia="Times New Roman" w:hAnsi="Arial" w:cs="Arial"/>
          <w:color w:val="222222"/>
          <w:sz w:val="24"/>
          <w:szCs w:val="24"/>
        </w:rPr>
        <w:br/>
        <w:t>(.) Internal complaint committee (ICC) also functional to monitors such safety and security</w:t>
      </w:r>
      <w:proofErr w:type="gramStart"/>
      <w:r w:rsidRPr="00390AF7">
        <w:rPr>
          <w:rFonts w:ascii="Arial" w:eastAsia="Times New Roman" w:hAnsi="Arial" w:cs="Arial"/>
          <w:color w:val="222222"/>
          <w:sz w:val="24"/>
          <w:szCs w:val="24"/>
        </w:rPr>
        <w:t>  Issues</w:t>
      </w:r>
      <w:proofErr w:type="gramEnd"/>
      <w:r w:rsidRPr="00390AF7">
        <w:rPr>
          <w:rFonts w:ascii="Arial" w:eastAsia="Times New Roman" w:hAnsi="Arial" w:cs="Arial"/>
          <w:color w:val="222222"/>
          <w:sz w:val="24"/>
          <w:szCs w:val="24"/>
        </w:rPr>
        <w:t xml:space="preserve"> if any.</w:t>
      </w:r>
      <w:r w:rsidRPr="00390AF7">
        <w:rPr>
          <w:rFonts w:ascii="Arial" w:eastAsia="Times New Roman" w:hAnsi="Arial" w:cs="Arial"/>
          <w:color w:val="222222"/>
          <w:sz w:val="24"/>
          <w:szCs w:val="24"/>
        </w:rPr>
        <w:br/>
        <w:t>(.)The institute is the preferred destination of parents for education of their female wards as evidenced by the stakeholder feedback.</w:t>
      </w:r>
      <w:r w:rsidRPr="00390AF7">
        <w:rPr>
          <w:rFonts w:ascii="Arial" w:eastAsia="Times New Roman" w:hAnsi="Arial" w:cs="Arial"/>
          <w:color w:val="222222"/>
          <w:sz w:val="24"/>
          <w:szCs w:val="24"/>
        </w:rPr>
        <w:br/>
      </w:r>
      <w:proofErr w:type="gramStart"/>
      <w:r w:rsidRPr="00390AF7">
        <w:rPr>
          <w:rFonts w:ascii="Arial" w:eastAsia="Times New Roman" w:hAnsi="Arial" w:cs="Arial"/>
          <w:color w:val="222222"/>
          <w:sz w:val="24"/>
          <w:szCs w:val="24"/>
        </w:rPr>
        <w:t>( b</w:t>
      </w:r>
      <w:proofErr w:type="gramEnd"/>
      <w:r w:rsidRPr="00390AF7">
        <w:rPr>
          <w:rFonts w:ascii="Arial" w:eastAsia="Times New Roman" w:hAnsi="Arial" w:cs="Arial"/>
          <w:color w:val="222222"/>
          <w:sz w:val="24"/>
          <w:szCs w:val="24"/>
        </w:rPr>
        <w:t>)</w:t>
      </w:r>
      <w:proofErr w:type="spellStart"/>
      <w:proofErr w:type="gramStart"/>
      <w:r w:rsidRPr="00390AF7">
        <w:rPr>
          <w:rFonts w:ascii="Arial" w:eastAsia="Times New Roman" w:hAnsi="Arial" w:cs="Arial"/>
          <w:color w:val="222222"/>
          <w:sz w:val="24"/>
          <w:szCs w:val="24"/>
        </w:rPr>
        <w:t>Counselling</w:t>
      </w:r>
      <w:proofErr w:type="spellEnd"/>
      <w:proofErr w:type="gramEnd"/>
      <w:r w:rsidRPr="00390AF7">
        <w:rPr>
          <w:rFonts w:ascii="Arial" w:eastAsia="Times New Roman" w:hAnsi="Arial" w:cs="Arial"/>
          <w:color w:val="222222"/>
          <w:sz w:val="24"/>
          <w:szCs w:val="24"/>
        </w:rPr>
        <w:br/>
        <w:t xml:space="preserve">(.) provided formal and informal avenues for </w:t>
      </w:r>
      <w:proofErr w:type="spellStart"/>
      <w:r w:rsidRPr="00390AF7">
        <w:rPr>
          <w:rFonts w:ascii="Arial" w:eastAsia="Times New Roman" w:hAnsi="Arial" w:cs="Arial"/>
          <w:color w:val="222222"/>
          <w:sz w:val="24"/>
          <w:szCs w:val="24"/>
        </w:rPr>
        <w:t>counselling</w:t>
      </w:r>
      <w:proofErr w:type="spellEnd"/>
      <w:r w:rsidRPr="00390AF7">
        <w:rPr>
          <w:rFonts w:ascii="Arial" w:eastAsia="Times New Roman" w:hAnsi="Arial" w:cs="Arial"/>
          <w:color w:val="222222"/>
          <w:sz w:val="24"/>
          <w:szCs w:val="24"/>
        </w:rPr>
        <w:t xml:space="preserve"> male and female students for academic and other issues/ problems through child guidance and student </w:t>
      </w:r>
      <w:proofErr w:type="spellStart"/>
      <w:r w:rsidRPr="00390AF7">
        <w:rPr>
          <w:rFonts w:ascii="Arial" w:eastAsia="Times New Roman" w:hAnsi="Arial" w:cs="Arial"/>
          <w:color w:val="222222"/>
          <w:sz w:val="24"/>
          <w:szCs w:val="24"/>
        </w:rPr>
        <w:t>counselling</w:t>
      </w:r>
      <w:proofErr w:type="spellEnd"/>
      <w:r w:rsidRPr="00390AF7">
        <w:rPr>
          <w:rFonts w:ascii="Arial" w:eastAsia="Times New Roman" w:hAnsi="Arial" w:cs="Arial"/>
          <w:color w:val="222222"/>
          <w:sz w:val="24"/>
          <w:szCs w:val="24"/>
        </w:rPr>
        <w:t xml:space="preserve"> cell (FAP).</w:t>
      </w:r>
      <w:r w:rsidRPr="00390AF7">
        <w:rPr>
          <w:rFonts w:ascii="Arial" w:eastAsia="Times New Roman" w:hAnsi="Arial" w:cs="Arial"/>
          <w:color w:val="222222"/>
          <w:sz w:val="24"/>
          <w:szCs w:val="24"/>
        </w:rPr>
        <w:br/>
        <w:t xml:space="preserve">(.)Student Development </w:t>
      </w:r>
      <w:proofErr w:type="gramStart"/>
      <w:r w:rsidRPr="00390AF7">
        <w:rPr>
          <w:rFonts w:ascii="Arial" w:eastAsia="Times New Roman" w:hAnsi="Arial" w:cs="Arial"/>
          <w:color w:val="222222"/>
          <w:sz w:val="24"/>
          <w:szCs w:val="24"/>
        </w:rPr>
        <w:t>Cell(</w:t>
      </w:r>
      <w:proofErr w:type="gramEnd"/>
      <w:r w:rsidRPr="00390AF7">
        <w:rPr>
          <w:rFonts w:ascii="Arial" w:eastAsia="Times New Roman" w:hAnsi="Arial" w:cs="Arial"/>
          <w:color w:val="222222"/>
          <w:sz w:val="24"/>
          <w:szCs w:val="24"/>
        </w:rPr>
        <w:t xml:space="preserve">SDC) available for reporting issues and also </w:t>
      </w:r>
      <w:proofErr w:type="spellStart"/>
      <w:r w:rsidRPr="00390AF7">
        <w:rPr>
          <w:rFonts w:ascii="Arial" w:eastAsia="Times New Roman" w:hAnsi="Arial" w:cs="Arial"/>
          <w:color w:val="222222"/>
          <w:sz w:val="24"/>
          <w:szCs w:val="24"/>
        </w:rPr>
        <w:t>counselling</w:t>
      </w:r>
      <w:proofErr w:type="spellEnd"/>
      <w:r w:rsidRPr="00390AF7">
        <w:rPr>
          <w:rFonts w:ascii="Arial" w:eastAsia="Times New Roman" w:hAnsi="Arial" w:cs="Arial"/>
          <w:color w:val="222222"/>
          <w:sz w:val="24"/>
          <w:szCs w:val="24"/>
        </w:rPr>
        <w:t xml:space="preserve"> of both male and female students. (.)</w:t>
      </w:r>
      <w:proofErr w:type="gramStart"/>
      <w:r w:rsidRPr="00390AF7">
        <w:rPr>
          <w:rFonts w:ascii="Arial" w:eastAsia="Times New Roman" w:hAnsi="Arial" w:cs="Arial"/>
          <w:color w:val="222222"/>
          <w:sz w:val="24"/>
          <w:szCs w:val="24"/>
        </w:rPr>
        <w:t xml:space="preserve">Grievance </w:t>
      </w:r>
      <w:proofErr w:type="spellStart"/>
      <w:r w:rsidRPr="00390AF7">
        <w:rPr>
          <w:rFonts w:ascii="Arial" w:eastAsia="Times New Roman" w:hAnsi="Arial" w:cs="Arial"/>
          <w:color w:val="222222"/>
          <w:sz w:val="24"/>
          <w:szCs w:val="24"/>
        </w:rPr>
        <w:t>redressal</w:t>
      </w:r>
      <w:proofErr w:type="spellEnd"/>
      <w:r w:rsidRPr="00390AF7">
        <w:rPr>
          <w:rFonts w:ascii="Arial" w:eastAsia="Times New Roman" w:hAnsi="Arial" w:cs="Arial"/>
          <w:color w:val="222222"/>
          <w:sz w:val="24"/>
          <w:szCs w:val="24"/>
        </w:rPr>
        <w:t xml:space="preserve"> committees for staff and student.</w:t>
      </w:r>
      <w:proofErr w:type="gramEnd"/>
      <w:r w:rsidRPr="00390AF7">
        <w:rPr>
          <w:rFonts w:ascii="Arial" w:eastAsia="Times New Roman" w:hAnsi="Arial" w:cs="Arial"/>
          <w:color w:val="222222"/>
          <w:sz w:val="24"/>
          <w:szCs w:val="24"/>
        </w:rPr>
        <w:br/>
        <w:t>(.)</w:t>
      </w:r>
      <w:proofErr w:type="spellStart"/>
      <w:r w:rsidRPr="00390AF7">
        <w:rPr>
          <w:rFonts w:ascii="Arial" w:eastAsia="Times New Roman" w:hAnsi="Arial" w:cs="Arial"/>
          <w:color w:val="222222"/>
          <w:sz w:val="24"/>
          <w:szCs w:val="24"/>
        </w:rPr>
        <w:t>Counselling</w:t>
      </w:r>
      <w:proofErr w:type="spellEnd"/>
      <w:r w:rsidRPr="00390AF7">
        <w:rPr>
          <w:rFonts w:ascii="Arial" w:eastAsia="Times New Roman" w:hAnsi="Arial" w:cs="Arial"/>
          <w:color w:val="222222"/>
          <w:sz w:val="24"/>
          <w:szCs w:val="24"/>
        </w:rPr>
        <w:t xml:space="preserve"> provided through mentoring.</w:t>
      </w:r>
      <w:r w:rsidRPr="00390AF7">
        <w:rPr>
          <w:rFonts w:ascii="Arial" w:eastAsia="Times New Roman" w:hAnsi="Arial" w:cs="Arial"/>
          <w:color w:val="222222"/>
          <w:sz w:val="24"/>
          <w:szCs w:val="24"/>
        </w:rPr>
        <w:br/>
        <w:t>(.) Community level individual family issues also dealt with.</w:t>
      </w:r>
      <w:r w:rsidRPr="00390AF7">
        <w:rPr>
          <w:rFonts w:ascii="Arial" w:eastAsia="Times New Roman" w:hAnsi="Arial" w:cs="Arial"/>
          <w:color w:val="222222"/>
          <w:sz w:val="24"/>
          <w:szCs w:val="24"/>
        </w:rPr>
        <w:br/>
        <w:t>(.)</w:t>
      </w:r>
      <w:proofErr w:type="gramStart"/>
      <w:r w:rsidRPr="00390AF7">
        <w:rPr>
          <w:rFonts w:ascii="Arial" w:eastAsia="Times New Roman" w:hAnsi="Arial" w:cs="Arial"/>
          <w:color w:val="222222"/>
          <w:sz w:val="24"/>
          <w:szCs w:val="24"/>
        </w:rPr>
        <w:t xml:space="preserve">Counseling facility also available for the </w:t>
      </w:r>
      <w:proofErr w:type="spellStart"/>
      <w:r w:rsidRPr="00390AF7">
        <w:rPr>
          <w:rFonts w:ascii="Arial" w:eastAsia="Times New Roman" w:hAnsi="Arial" w:cs="Arial"/>
          <w:color w:val="222222"/>
          <w:sz w:val="24"/>
          <w:szCs w:val="24"/>
        </w:rPr>
        <w:t>alumnis</w:t>
      </w:r>
      <w:proofErr w:type="spellEnd"/>
      <w:r w:rsidRPr="00390AF7">
        <w:rPr>
          <w:rFonts w:ascii="Arial" w:eastAsia="Times New Roman" w:hAnsi="Arial" w:cs="Arial"/>
          <w:color w:val="222222"/>
          <w:sz w:val="24"/>
          <w:szCs w:val="24"/>
        </w:rPr>
        <w:t>.</w:t>
      </w:r>
      <w:proofErr w:type="gramEnd"/>
      <w:r w:rsidRPr="00390AF7">
        <w:rPr>
          <w:rFonts w:ascii="Arial" w:eastAsia="Times New Roman" w:hAnsi="Arial" w:cs="Arial"/>
          <w:color w:val="222222"/>
          <w:sz w:val="24"/>
          <w:szCs w:val="24"/>
        </w:rPr>
        <w:br/>
        <w:t>(.)</w:t>
      </w:r>
      <w:proofErr w:type="gramStart"/>
      <w:r w:rsidRPr="00390AF7">
        <w:rPr>
          <w:rFonts w:ascii="Arial" w:eastAsia="Times New Roman" w:hAnsi="Arial" w:cs="Arial"/>
          <w:color w:val="222222"/>
          <w:sz w:val="24"/>
          <w:szCs w:val="24"/>
        </w:rPr>
        <w:t>Provided career counseling through placement cell.</w:t>
      </w:r>
      <w:proofErr w:type="gramEnd"/>
      <w:r w:rsidRPr="00390AF7">
        <w:rPr>
          <w:rFonts w:ascii="Arial" w:eastAsia="Times New Roman" w:hAnsi="Arial" w:cs="Arial"/>
          <w:color w:val="222222"/>
          <w:sz w:val="24"/>
          <w:szCs w:val="24"/>
        </w:rPr>
        <w:t xml:space="preserve">  </w:t>
      </w:r>
    </w:p>
    <w:p w:rsidR="00390AF7" w:rsidRPr="00390AF7" w:rsidRDefault="00390AF7" w:rsidP="00390AF7">
      <w:pPr>
        <w:shd w:val="clear" w:color="auto" w:fill="FFFFFF"/>
        <w:spacing w:after="0" w:line="240" w:lineRule="auto"/>
        <w:rPr>
          <w:rFonts w:ascii="Arial" w:eastAsia="Times New Roman" w:hAnsi="Arial" w:cs="Arial"/>
          <w:color w:val="222222"/>
          <w:sz w:val="24"/>
          <w:szCs w:val="24"/>
        </w:rPr>
      </w:pPr>
      <w:r w:rsidRPr="00390AF7">
        <w:rPr>
          <w:rFonts w:ascii="Arial" w:eastAsia="Times New Roman" w:hAnsi="Arial" w:cs="Arial"/>
          <w:color w:val="222222"/>
          <w:sz w:val="24"/>
          <w:szCs w:val="24"/>
        </w:rPr>
        <w:t>7.1.3</w:t>
      </w:r>
      <w:proofErr w:type="gramStart"/>
      <w:r w:rsidRPr="00390AF7">
        <w:rPr>
          <w:rFonts w:ascii="Arial" w:eastAsia="Times New Roman" w:hAnsi="Arial" w:cs="Arial"/>
          <w:color w:val="222222"/>
          <w:sz w:val="24"/>
          <w:szCs w:val="24"/>
        </w:rPr>
        <w:t>  E</w:t>
      </w:r>
      <w:proofErr w:type="gramEnd"/>
      <w:r w:rsidRPr="00390AF7">
        <w:rPr>
          <w:rFonts w:ascii="Arial" w:eastAsia="Times New Roman" w:hAnsi="Arial" w:cs="Arial"/>
          <w:color w:val="222222"/>
          <w:sz w:val="24"/>
          <w:szCs w:val="24"/>
        </w:rPr>
        <w:t>- waste management</w:t>
      </w:r>
      <w:r w:rsidRPr="00390AF7">
        <w:rPr>
          <w:rFonts w:ascii="Arial" w:eastAsia="Times New Roman" w:hAnsi="Arial" w:cs="Arial"/>
          <w:color w:val="222222"/>
          <w:sz w:val="24"/>
          <w:szCs w:val="24"/>
        </w:rPr>
        <w:br/>
        <w:t>E-waste generated by electronic equipments such as computers printers Reprographic machines is being disposed of directly through vendors.</w:t>
      </w:r>
      <w:r w:rsidRPr="00390AF7">
        <w:rPr>
          <w:rFonts w:ascii="Arial" w:eastAsia="Times New Roman" w:hAnsi="Arial" w:cs="Arial"/>
          <w:color w:val="222222"/>
          <w:sz w:val="24"/>
          <w:szCs w:val="24"/>
        </w:rPr>
        <w:br/>
        <w:t>7.1.8</w:t>
      </w:r>
      <w:r w:rsidRPr="00390AF7">
        <w:rPr>
          <w:rFonts w:ascii="Arial" w:eastAsia="Times New Roman" w:hAnsi="Arial" w:cs="Arial"/>
          <w:color w:val="222222"/>
          <w:sz w:val="24"/>
          <w:szCs w:val="24"/>
        </w:rPr>
        <w:br/>
        <w:t xml:space="preserve">College provides an inclusive environment for everyone in the college is provided relating to harmony and tolerance. Curricular and </w:t>
      </w:r>
      <w:proofErr w:type="spellStart"/>
      <w:r w:rsidRPr="00390AF7">
        <w:rPr>
          <w:rFonts w:ascii="Arial" w:eastAsia="Times New Roman" w:hAnsi="Arial" w:cs="Arial"/>
          <w:color w:val="222222"/>
          <w:sz w:val="24"/>
          <w:szCs w:val="24"/>
        </w:rPr>
        <w:t>extra curricular</w:t>
      </w:r>
      <w:proofErr w:type="spellEnd"/>
      <w:r w:rsidRPr="00390AF7">
        <w:rPr>
          <w:rFonts w:ascii="Arial" w:eastAsia="Times New Roman" w:hAnsi="Arial" w:cs="Arial"/>
          <w:color w:val="222222"/>
          <w:sz w:val="24"/>
          <w:szCs w:val="24"/>
        </w:rPr>
        <w:t xml:space="preserve"> activities are carried out in such a manner so as to promote harmony. This is insured through </w:t>
      </w:r>
      <w:proofErr w:type="spellStart"/>
      <w:r w:rsidRPr="00390AF7">
        <w:rPr>
          <w:rFonts w:ascii="Arial" w:eastAsia="Times New Roman" w:hAnsi="Arial" w:cs="Arial"/>
          <w:color w:val="222222"/>
          <w:sz w:val="24"/>
          <w:szCs w:val="24"/>
        </w:rPr>
        <w:t>organisation</w:t>
      </w:r>
      <w:proofErr w:type="spellEnd"/>
      <w:r w:rsidRPr="00390AF7">
        <w:rPr>
          <w:rFonts w:ascii="Arial" w:eastAsia="Times New Roman" w:hAnsi="Arial" w:cs="Arial"/>
          <w:color w:val="222222"/>
          <w:sz w:val="24"/>
          <w:szCs w:val="24"/>
        </w:rPr>
        <w:t xml:space="preserve"> of Intra- college activities such as cultural festival, sports meet, World Earth </w:t>
      </w:r>
      <w:proofErr w:type="spellStart"/>
      <w:r w:rsidRPr="00390AF7">
        <w:rPr>
          <w:rFonts w:ascii="Arial" w:eastAsia="Times New Roman" w:hAnsi="Arial" w:cs="Arial"/>
          <w:color w:val="222222"/>
          <w:sz w:val="24"/>
          <w:szCs w:val="24"/>
        </w:rPr>
        <w:t>Day</w:t>
      </w:r>
      <w:proofErr w:type="gramStart"/>
      <w:r w:rsidRPr="00390AF7">
        <w:rPr>
          <w:rFonts w:ascii="Arial" w:eastAsia="Times New Roman" w:hAnsi="Arial" w:cs="Arial"/>
          <w:color w:val="222222"/>
          <w:sz w:val="24"/>
          <w:szCs w:val="24"/>
        </w:rPr>
        <w:t>,International</w:t>
      </w:r>
      <w:proofErr w:type="spellEnd"/>
      <w:proofErr w:type="gramEnd"/>
      <w:r w:rsidRPr="00390AF7">
        <w:rPr>
          <w:rFonts w:ascii="Arial" w:eastAsia="Times New Roman" w:hAnsi="Arial" w:cs="Arial"/>
          <w:color w:val="222222"/>
          <w:sz w:val="24"/>
          <w:szCs w:val="24"/>
        </w:rPr>
        <w:t xml:space="preserve"> Women's Day, World's indigenous peoples </w:t>
      </w:r>
      <w:proofErr w:type="spellStart"/>
      <w:r w:rsidRPr="00390AF7">
        <w:rPr>
          <w:rFonts w:ascii="Arial" w:eastAsia="Times New Roman" w:hAnsi="Arial" w:cs="Arial"/>
          <w:color w:val="222222"/>
          <w:sz w:val="24"/>
          <w:szCs w:val="24"/>
        </w:rPr>
        <w:t>day,International</w:t>
      </w:r>
      <w:proofErr w:type="spellEnd"/>
      <w:r w:rsidRPr="00390AF7">
        <w:rPr>
          <w:rFonts w:ascii="Arial" w:eastAsia="Times New Roman" w:hAnsi="Arial" w:cs="Arial"/>
          <w:color w:val="222222"/>
          <w:sz w:val="24"/>
          <w:szCs w:val="24"/>
        </w:rPr>
        <w:t xml:space="preserve"> Youth </w:t>
      </w:r>
      <w:proofErr w:type="spellStart"/>
      <w:r w:rsidRPr="00390AF7">
        <w:rPr>
          <w:rFonts w:ascii="Arial" w:eastAsia="Times New Roman" w:hAnsi="Arial" w:cs="Arial"/>
          <w:color w:val="222222"/>
          <w:sz w:val="24"/>
          <w:szCs w:val="24"/>
        </w:rPr>
        <w:t>Day,National</w:t>
      </w:r>
      <w:proofErr w:type="spellEnd"/>
      <w:r w:rsidRPr="00390AF7">
        <w:rPr>
          <w:rFonts w:ascii="Arial" w:eastAsia="Times New Roman" w:hAnsi="Arial" w:cs="Arial"/>
          <w:color w:val="222222"/>
          <w:sz w:val="24"/>
          <w:szCs w:val="24"/>
        </w:rPr>
        <w:t xml:space="preserve"> Integration Day </w:t>
      </w:r>
      <w:proofErr w:type="spellStart"/>
      <w:r w:rsidRPr="00390AF7">
        <w:rPr>
          <w:rFonts w:ascii="Arial" w:eastAsia="Times New Roman" w:hAnsi="Arial" w:cs="Arial"/>
          <w:color w:val="222222"/>
          <w:sz w:val="24"/>
          <w:szCs w:val="24"/>
        </w:rPr>
        <w:t>etc.These</w:t>
      </w:r>
      <w:proofErr w:type="spellEnd"/>
      <w:r w:rsidRPr="00390AF7">
        <w:rPr>
          <w:rFonts w:ascii="Arial" w:eastAsia="Times New Roman" w:hAnsi="Arial" w:cs="Arial"/>
          <w:color w:val="222222"/>
          <w:sz w:val="24"/>
          <w:szCs w:val="24"/>
        </w:rPr>
        <w:t xml:space="preserve"> days are purposefully observed annually to create an inclusive environment as it is.</w:t>
      </w:r>
      <w:r w:rsidRPr="00390AF7">
        <w:rPr>
          <w:rFonts w:ascii="Arial" w:eastAsia="Times New Roman" w:hAnsi="Arial" w:cs="Arial"/>
          <w:color w:val="222222"/>
          <w:sz w:val="24"/>
          <w:szCs w:val="24"/>
        </w:rPr>
        <w:br/>
        <w:t>Committee for prevention of caste based discrimination in higher education and equal opportunities sale is functional in the college, Community based</w:t>
      </w:r>
      <w:r w:rsidRPr="00390AF7">
        <w:rPr>
          <w:rFonts w:ascii="Arial" w:eastAsia="Times New Roman" w:hAnsi="Arial" w:cs="Arial"/>
          <w:color w:val="222222"/>
          <w:sz w:val="24"/>
          <w:szCs w:val="24"/>
        </w:rPr>
        <w:br/>
        <w:t xml:space="preserve">outreach activities are </w:t>
      </w:r>
      <w:proofErr w:type="spellStart"/>
      <w:r w:rsidRPr="00390AF7">
        <w:rPr>
          <w:rFonts w:ascii="Arial" w:eastAsia="Times New Roman" w:hAnsi="Arial" w:cs="Arial"/>
          <w:color w:val="222222"/>
          <w:sz w:val="24"/>
          <w:szCs w:val="24"/>
        </w:rPr>
        <w:t>organised</w:t>
      </w:r>
      <w:proofErr w:type="spellEnd"/>
      <w:r w:rsidRPr="00390AF7">
        <w:rPr>
          <w:rFonts w:ascii="Arial" w:eastAsia="Times New Roman" w:hAnsi="Arial" w:cs="Arial"/>
          <w:color w:val="222222"/>
          <w:sz w:val="24"/>
          <w:szCs w:val="24"/>
        </w:rPr>
        <w:t xml:space="preserve"> which creates inclusive environment among the citizens of </w:t>
      </w:r>
      <w:proofErr w:type="spellStart"/>
      <w:r w:rsidRPr="00390AF7">
        <w:rPr>
          <w:rFonts w:ascii="Arial" w:eastAsia="Times New Roman" w:hAnsi="Arial" w:cs="Arial"/>
          <w:color w:val="222222"/>
          <w:sz w:val="24"/>
          <w:szCs w:val="24"/>
        </w:rPr>
        <w:t>neighbouring</w:t>
      </w:r>
      <w:proofErr w:type="spellEnd"/>
      <w:r w:rsidRPr="00390AF7">
        <w:rPr>
          <w:rFonts w:ascii="Arial" w:eastAsia="Times New Roman" w:hAnsi="Arial" w:cs="Arial"/>
          <w:color w:val="222222"/>
          <w:sz w:val="24"/>
          <w:szCs w:val="24"/>
        </w:rPr>
        <w:t xml:space="preserve"> under developed communities. The college has included issues related to the vulnerable groups in its curriculum and students are placed in agencies working for persons with disability for doing their social work practicum and block placement leading to inculcating appropriate attitude among them.</w:t>
      </w:r>
      <w:r w:rsidRPr="00390AF7">
        <w:rPr>
          <w:rFonts w:ascii="Arial" w:eastAsia="Times New Roman" w:hAnsi="Arial" w:cs="Arial"/>
          <w:color w:val="222222"/>
          <w:sz w:val="24"/>
          <w:szCs w:val="24"/>
        </w:rPr>
        <w:br/>
      </w:r>
      <w:r w:rsidRPr="00390AF7">
        <w:rPr>
          <w:rFonts w:ascii="Arial" w:eastAsia="Times New Roman" w:hAnsi="Arial" w:cs="Arial"/>
          <w:color w:val="222222"/>
          <w:sz w:val="24"/>
          <w:szCs w:val="24"/>
        </w:rPr>
        <w:lastRenderedPageBreak/>
        <w:t>Students are encouraged to participate in programs where they get opportunity to interact with students of other culture and become responsible citizen and appreciate cultural diversities.  </w:t>
      </w:r>
    </w:p>
    <w:tbl>
      <w:tblPr>
        <w:tblW w:w="0" w:type="auto"/>
        <w:tblCellMar>
          <w:top w:w="15" w:type="dxa"/>
          <w:left w:w="15" w:type="dxa"/>
          <w:bottom w:w="15" w:type="dxa"/>
          <w:right w:w="15" w:type="dxa"/>
        </w:tblCellMar>
        <w:tblLook w:val="04A0"/>
      </w:tblPr>
      <w:tblGrid>
        <w:gridCol w:w="382"/>
        <w:gridCol w:w="9132"/>
      </w:tblGrid>
      <w:tr w:rsidR="00390AF7" w:rsidRPr="00390AF7" w:rsidTr="00390AF7">
        <w:tc>
          <w:tcPr>
            <w:tcW w:w="422" w:type="dxa"/>
            <w:tcMar>
              <w:top w:w="0" w:type="dxa"/>
              <w:left w:w="154" w:type="dxa"/>
              <w:bottom w:w="0" w:type="dxa"/>
              <w:right w:w="154" w:type="dxa"/>
            </w:tcMar>
            <w:hideMark/>
          </w:tcPr>
          <w:p w:rsidR="00390AF7" w:rsidRPr="00390AF7" w:rsidRDefault="00390AF7" w:rsidP="00390AF7">
            <w:pPr>
              <w:spacing w:after="0" w:line="240" w:lineRule="auto"/>
              <w:rPr>
                <w:rFonts w:ascii="Times New Roman" w:eastAsia="Times New Roman" w:hAnsi="Times New Roman" w:cs="Times New Roman"/>
                <w:sz w:val="24"/>
                <w:szCs w:val="24"/>
              </w:rPr>
            </w:pPr>
          </w:p>
        </w:tc>
        <w:tc>
          <w:tcPr>
            <w:tcW w:w="14438" w:type="dxa"/>
            <w:tcMar>
              <w:top w:w="0" w:type="dxa"/>
              <w:left w:w="0" w:type="dxa"/>
              <w:bottom w:w="0" w:type="dxa"/>
              <w:right w:w="0" w:type="dxa"/>
            </w:tcMar>
            <w:vAlign w:val="center"/>
            <w:hideMark/>
          </w:tcPr>
          <w:p w:rsidR="00390AF7" w:rsidRPr="00390AF7" w:rsidRDefault="00390AF7" w:rsidP="00390AF7">
            <w:pPr>
              <w:shd w:val="clear" w:color="auto" w:fill="FFFFFF"/>
              <w:spacing w:after="0" w:line="192" w:lineRule="atLeast"/>
              <w:rPr>
                <w:rFonts w:ascii="Times New Roman" w:eastAsia="Times New Roman" w:hAnsi="Times New Roman" w:cs="Times New Roman"/>
                <w:color w:val="222222"/>
                <w:sz w:val="24"/>
                <w:szCs w:val="24"/>
              </w:rPr>
            </w:pPr>
          </w:p>
        </w:tc>
      </w:tr>
    </w:tbl>
    <w:p w:rsidR="00000000" w:rsidRDefault="00390AF7"/>
    <w:p w:rsidR="00390AF7" w:rsidRPr="00390AF7" w:rsidRDefault="00390AF7" w:rsidP="00390AF7">
      <w:pPr>
        <w:spacing w:after="0" w:line="240" w:lineRule="auto"/>
        <w:rPr>
          <w:rFonts w:ascii="Times New Roman" w:eastAsia="Times New Roman" w:hAnsi="Times New Roman" w:cs="Times New Roman"/>
          <w:sz w:val="24"/>
          <w:szCs w:val="24"/>
        </w:rPr>
      </w:pPr>
      <w:r w:rsidRPr="00390AF7">
        <w:rPr>
          <w:rFonts w:ascii="Arial" w:eastAsia="Times New Roman" w:hAnsi="Arial" w:cs="Arial"/>
          <w:color w:val="222222"/>
          <w:sz w:val="24"/>
          <w:szCs w:val="24"/>
          <w:shd w:val="clear" w:color="auto" w:fill="FFFFFF"/>
        </w:rPr>
        <w:t xml:space="preserve">7.1.9 The college constantly </w:t>
      </w:r>
      <w:proofErr w:type="spellStart"/>
      <w:r w:rsidRPr="00390AF7">
        <w:rPr>
          <w:rFonts w:ascii="Arial" w:eastAsia="Times New Roman" w:hAnsi="Arial" w:cs="Arial"/>
          <w:color w:val="222222"/>
          <w:sz w:val="24"/>
          <w:szCs w:val="24"/>
          <w:shd w:val="clear" w:color="auto" w:fill="FFFFFF"/>
        </w:rPr>
        <w:t>endeavour</w:t>
      </w:r>
      <w:proofErr w:type="spellEnd"/>
      <w:r w:rsidRPr="00390AF7">
        <w:rPr>
          <w:rFonts w:ascii="Arial" w:eastAsia="Times New Roman" w:hAnsi="Arial" w:cs="Arial"/>
          <w:color w:val="222222"/>
          <w:sz w:val="24"/>
          <w:szCs w:val="24"/>
          <w:shd w:val="clear" w:color="auto" w:fill="FFFFFF"/>
        </w:rPr>
        <w:t xml:space="preserve"> to develop students as better citizen of the country in this regard Institute apart from important professional social work education</w:t>
      </w:r>
      <w:r w:rsidRPr="00390AF7">
        <w:rPr>
          <w:rFonts w:ascii="Arial" w:eastAsia="Times New Roman" w:hAnsi="Arial" w:cs="Arial"/>
          <w:color w:val="222222"/>
          <w:sz w:val="24"/>
          <w:szCs w:val="24"/>
        </w:rPr>
        <w:br/>
      </w:r>
      <w:r w:rsidRPr="00390AF7">
        <w:rPr>
          <w:rFonts w:ascii="Arial" w:eastAsia="Times New Roman" w:hAnsi="Arial" w:cs="Arial"/>
          <w:color w:val="222222"/>
          <w:sz w:val="24"/>
          <w:szCs w:val="24"/>
          <w:shd w:val="clear" w:color="auto" w:fill="FFFFFF"/>
        </w:rPr>
        <w:t xml:space="preserve">inculcates a feeling of oneness among the students community through various part practices and programs. Various faculties have always been in the practice of </w:t>
      </w:r>
      <w:proofErr w:type="spellStart"/>
      <w:r w:rsidRPr="00390AF7">
        <w:rPr>
          <w:rFonts w:ascii="Arial" w:eastAsia="Times New Roman" w:hAnsi="Arial" w:cs="Arial"/>
          <w:color w:val="222222"/>
          <w:sz w:val="24"/>
          <w:szCs w:val="24"/>
          <w:shd w:val="clear" w:color="auto" w:fill="FFFFFF"/>
        </w:rPr>
        <w:t>organising</w:t>
      </w:r>
      <w:proofErr w:type="spellEnd"/>
      <w:r w:rsidRPr="00390AF7">
        <w:rPr>
          <w:rFonts w:ascii="Arial" w:eastAsia="Times New Roman" w:hAnsi="Arial" w:cs="Arial"/>
          <w:color w:val="222222"/>
          <w:sz w:val="24"/>
          <w:szCs w:val="24"/>
          <w:shd w:val="clear" w:color="auto" w:fill="FFFFFF"/>
        </w:rPr>
        <w:t xml:space="preserve"> activities that motivate the student to adopt various practices</w:t>
      </w:r>
      <w:proofErr w:type="gramStart"/>
      <w:r w:rsidRPr="00390AF7">
        <w:rPr>
          <w:rFonts w:ascii="Arial" w:eastAsia="Times New Roman" w:hAnsi="Arial" w:cs="Arial"/>
          <w:color w:val="222222"/>
          <w:sz w:val="24"/>
          <w:szCs w:val="24"/>
          <w:shd w:val="clear" w:color="auto" w:fill="FFFFFF"/>
        </w:rPr>
        <w:t>  that</w:t>
      </w:r>
      <w:proofErr w:type="gramEnd"/>
      <w:r w:rsidRPr="00390AF7">
        <w:rPr>
          <w:rFonts w:ascii="Arial" w:eastAsia="Times New Roman" w:hAnsi="Arial" w:cs="Arial"/>
          <w:color w:val="222222"/>
          <w:sz w:val="24"/>
          <w:szCs w:val="24"/>
          <w:shd w:val="clear" w:color="auto" w:fill="FFFFFF"/>
        </w:rPr>
        <w:t xml:space="preserve"> promote the "Unity in diversity" in India.  The college ensures that the students participate very enthusiastically in all such activities.</w:t>
      </w:r>
      <w:r w:rsidRPr="00390AF7">
        <w:rPr>
          <w:rFonts w:ascii="Arial" w:eastAsia="Times New Roman" w:hAnsi="Arial" w:cs="Arial"/>
          <w:color w:val="222222"/>
          <w:sz w:val="24"/>
          <w:szCs w:val="24"/>
        </w:rPr>
        <w:br/>
      </w:r>
      <w:r w:rsidRPr="00390AF7">
        <w:rPr>
          <w:rFonts w:ascii="Arial" w:eastAsia="Times New Roman" w:hAnsi="Arial" w:cs="Arial"/>
          <w:color w:val="222222"/>
          <w:sz w:val="24"/>
          <w:szCs w:val="24"/>
          <w:shd w:val="clear" w:color="auto" w:fill="FFFFFF"/>
        </w:rPr>
        <w:t xml:space="preserve">The </w:t>
      </w:r>
      <w:proofErr w:type="gramStart"/>
      <w:r w:rsidRPr="00390AF7">
        <w:rPr>
          <w:rFonts w:ascii="Arial" w:eastAsia="Times New Roman" w:hAnsi="Arial" w:cs="Arial"/>
          <w:color w:val="222222"/>
          <w:sz w:val="24"/>
          <w:szCs w:val="24"/>
          <w:shd w:val="clear" w:color="auto" w:fill="FFFFFF"/>
        </w:rPr>
        <w:t>college celebrate</w:t>
      </w:r>
      <w:proofErr w:type="gramEnd"/>
      <w:r w:rsidRPr="00390AF7">
        <w:rPr>
          <w:rFonts w:ascii="Arial" w:eastAsia="Times New Roman" w:hAnsi="Arial" w:cs="Arial"/>
          <w:color w:val="222222"/>
          <w:sz w:val="24"/>
          <w:szCs w:val="24"/>
          <w:shd w:val="clear" w:color="auto" w:fill="FFFFFF"/>
        </w:rPr>
        <w:t xml:space="preserve"> the Independence Day and Republic day with great </w:t>
      </w:r>
      <w:proofErr w:type="spellStart"/>
      <w:r w:rsidRPr="00390AF7">
        <w:rPr>
          <w:rFonts w:ascii="Arial" w:eastAsia="Times New Roman" w:hAnsi="Arial" w:cs="Arial"/>
          <w:color w:val="222222"/>
          <w:sz w:val="24"/>
          <w:szCs w:val="24"/>
          <w:shd w:val="clear" w:color="auto" w:fill="FFFFFF"/>
        </w:rPr>
        <w:t>enthusiasm.College</w:t>
      </w:r>
      <w:proofErr w:type="spellEnd"/>
      <w:r w:rsidRPr="00390AF7">
        <w:rPr>
          <w:rFonts w:ascii="Arial" w:eastAsia="Times New Roman" w:hAnsi="Arial" w:cs="Arial"/>
          <w:color w:val="222222"/>
          <w:sz w:val="24"/>
          <w:szCs w:val="24"/>
          <w:shd w:val="clear" w:color="auto" w:fill="FFFFFF"/>
        </w:rPr>
        <w:t xml:space="preserve"> </w:t>
      </w:r>
      <w:proofErr w:type="spellStart"/>
      <w:r w:rsidRPr="00390AF7">
        <w:rPr>
          <w:rFonts w:ascii="Arial" w:eastAsia="Times New Roman" w:hAnsi="Arial" w:cs="Arial"/>
          <w:color w:val="222222"/>
          <w:sz w:val="24"/>
          <w:szCs w:val="24"/>
          <w:shd w:val="clear" w:color="auto" w:fill="FFFFFF"/>
        </w:rPr>
        <w:t>organisation</w:t>
      </w:r>
      <w:proofErr w:type="spellEnd"/>
      <w:r w:rsidRPr="00390AF7">
        <w:rPr>
          <w:rFonts w:ascii="Arial" w:eastAsia="Times New Roman" w:hAnsi="Arial" w:cs="Arial"/>
          <w:color w:val="222222"/>
          <w:sz w:val="24"/>
          <w:szCs w:val="24"/>
          <w:shd w:val="clear" w:color="auto" w:fill="FFFFFF"/>
        </w:rPr>
        <w:t xml:space="preserve"> celebrate the Social Justice Day, Constitution day on an annual basis and thus contributes to the spreading of constitutional values and ideas.</w:t>
      </w:r>
      <w:r w:rsidRPr="00390AF7">
        <w:rPr>
          <w:rFonts w:ascii="Arial" w:eastAsia="Times New Roman" w:hAnsi="Arial" w:cs="Arial"/>
          <w:color w:val="222222"/>
          <w:sz w:val="24"/>
          <w:szCs w:val="24"/>
        </w:rPr>
        <w:br/>
      </w:r>
      <w:r w:rsidRPr="00390AF7">
        <w:rPr>
          <w:rFonts w:ascii="Arial" w:eastAsia="Times New Roman" w:hAnsi="Arial" w:cs="Arial"/>
          <w:color w:val="222222"/>
          <w:sz w:val="24"/>
          <w:szCs w:val="24"/>
          <w:shd w:val="clear" w:color="auto" w:fill="FFFFFF"/>
        </w:rPr>
        <w:t>Everyone in the institute participate in the world's biggest festival of democracy that is general, state or Municipal Elections and also performs their duty as</w:t>
      </w:r>
      <w:proofErr w:type="gramStart"/>
      <w:r w:rsidRPr="00390AF7">
        <w:rPr>
          <w:rFonts w:ascii="Arial" w:eastAsia="Times New Roman" w:hAnsi="Arial" w:cs="Arial"/>
          <w:color w:val="222222"/>
          <w:sz w:val="24"/>
          <w:szCs w:val="24"/>
          <w:shd w:val="clear" w:color="auto" w:fill="FFFFFF"/>
        </w:rPr>
        <w:t>  functionaries</w:t>
      </w:r>
      <w:proofErr w:type="gramEnd"/>
      <w:r w:rsidRPr="00390AF7">
        <w:rPr>
          <w:rFonts w:ascii="Arial" w:eastAsia="Times New Roman" w:hAnsi="Arial" w:cs="Arial"/>
          <w:color w:val="222222"/>
          <w:sz w:val="24"/>
          <w:szCs w:val="24"/>
          <w:shd w:val="clear" w:color="auto" w:fill="FFFFFF"/>
        </w:rPr>
        <w:t>.</w:t>
      </w:r>
      <w:r w:rsidRPr="00390AF7">
        <w:rPr>
          <w:rFonts w:ascii="Arial" w:eastAsia="Times New Roman" w:hAnsi="Arial" w:cs="Arial"/>
          <w:color w:val="222222"/>
          <w:sz w:val="24"/>
          <w:szCs w:val="24"/>
        </w:rPr>
        <w:br/>
      </w:r>
      <w:r w:rsidRPr="00390AF7">
        <w:rPr>
          <w:rFonts w:ascii="Arial" w:eastAsia="Times New Roman" w:hAnsi="Arial" w:cs="Arial"/>
          <w:color w:val="222222"/>
          <w:sz w:val="24"/>
          <w:szCs w:val="24"/>
          <w:shd w:val="clear" w:color="auto" w:fill="FFFFFF"/>
        </w:rPr>
        <w:t xml:space="preserve">As a matter of policy, the preamble of constitution is printed on front page of </w:t>
      </w:r>
      <w:proofErr w:type="gramStart"/>
      <w:r w:rsidRPr="00390AF7">
        <w:rPr>
          <w:rFonts w:ascii="Arial" w:eastAsia="Times New Roman" w:hAnsi="Arial" w:cs="Arial"/>
          <w:color w:val="222222"/>
          <w:sz w:val="24"/>
          <w:szCs w:val="24"/>
          <w:shd w:val="clear" w:color="auto" w:fill="FFFFFF"/>
        </w:rPr>
        <w:t>teachers</w:t>
      </w:r>
      <w:proofErr w:type="gramEnd"/>
      <w:r w:rsidRPr="00390AF7">
        <w:rPr>
          <w:rFonts w:ascii="Arial" w:eastAsia="Times New Roman" w:hAnsi="Arial" w:cs="Arial"/>
          <w:color w:val="222222"/>
          <w:sz w:val="24"/>
          <w:szCs w:val="24"/>
          <w:shd w:val="clear" w:color="auto" w:fill="FFFFFF"/>
        </w:rPr>
        <w:t xml:space="preserve"> diary and put a big display board on preamble of constitution in the college corridor entrance so that main principles of constitution should be hammered constantly.</w:t>
      </w:r>
      <w:r w:rsidRPr="00390AF7">
        <w:rPr>
          <w:rFonts w:ascii="Arial" w:eastAsia="Times New Roman" w:hAnsi="Arial" w:cs="Arial"/>
          <w:color w:val="222222"/>
          <w:sz w:val="24"/>
          <w:szCs w:val="24"/>
        </w:rPr>
        <w:br/>
      </w:r>
      <w:r w:rsidRPr="00390AF7">
        <w:rPr>
          <w:rFonts w:ascii="Arial" w:eastAsia="Times New Roman" w:hAnsi="Arial" w:cs="Arial"/>
          <w:color w:val="222222"/>
          <w:sz w:val="24"/>
          <w:szCs w:val="24"/>
          <w:shd w:val="clear" w:color="auto" w:fill="FFFFFF"/>
        </w:rPr>
        <w:t xml:space="preserve">Whole curriculum focuses on rights of the individual and </w:t>
      </w:r>
      <w:proofErr w:type="gramStart"/>
      <w:r w:rsidRPr="00390AF7">
        <w:rPr>
          <w:rFonts w:ascii="Arial" w:eastAsia="Times New Roman" w:hAnsi="Arial" w:cs="Arial"/>
          <w:color w:val="222222"/>
          <w:sz w:val="24"/>
          <w:szCs w:val="24"/>
          <w:shd w:val="clear" w:color="auto" w:fill="FFFFFF"/>
        </w:rPr>
        <w:t>specially</w:t>
      </w:r>
      <w:proofErr w:type="gramEnd"/>
      <w:r w:rsidRPr="00390AF7">
        <w:rPr>
          <w:rFonts w:ascii="Arial" w:eastAsia="Times New Roman" w:hAnsi="Arial" w:cs="Arial"/>
          <w:color w:val="222222"/>
          <w:sz w:val="24"/>
          <w:szCs w:val="24"/>
          <w:shd w:val="clear" w:color="auto" w:fill="FFFFFF"/>
        </w:rPr>
        <w:t xml:space="preserve"> on persons having specific challenges and are </w:t>
      </w:r>
      <w:proofErr w:type="spellStart"/>
      <w:r w:rsidRPr="00390AF7">
        <w:rPr>
          <w:rFonts w:ascii="Arial" w:eastAsia="Times New Roman" w:hAnsi="Arial" w:cs="Arial"/>
          <w:color w:val="222222"/>
          <w:sz w:val="24"/>
          <w:szCs w:val="24"/>
          <w:shd w:val="clear" w:color="auto" w:fill="FFFFFF"/>
        </w:rPr>
        <w:t>marginalised</w:t>
      </w:r>
      <w:proofErr w:type="spellEnd"/>
      <w:r w:rsidRPr="00390AF7">
        <w:rPr>
          <w:rFonts w:ascii="Arial" w:eastAsia="Times New Roman" w:hAnsi="Arial" w:cs="Arial"/>
          <w:color w:val="222222"/>
          <w:sz w:val="24"/>
          <w:szCs w:val="24"/>
          <w:shd w:val="clear" w:color="auto" w:fill="FFFFFF"/>
        </w:rPr>
        <w:t>.</w:t>
      </w:r>
      <w:r w:rsidRPr="00390AF7">
        <w:rPr>
          <w:rFonts w:ascii="Arial" w:eastAsia="Times New Roman" w:hAnsi="Arial" w:cs="Arial"/>
          <w:color w:val="222222"/>
          <w:sz w:val="24"/>
          <w:szCs w:val="24"/>
        </w:rPr>
        <w:br/>
      </w:r>
      <w:r w:rsidRPr="00390AF7">
        <w:rPr>
          <w:rFonts w:ascii="Arial" w:eastAsia="Times New Roman" w:hAnsi="Arial" w:cs="Arial"/>
          <w:color w:val="222222"/>
          <w:sz w:val="24"/>
          <w:szCs w:val="24"/>
          <w:shd w:val="clear" w:color="auto" w:fill="FFFFFF"/>
        </w:rPr>
        <w:t>To show the feeling of</w:t>
      </w:r>
      <w:r w:rsidRPr="00390AF7">
        <w:rPr>
          <w:rFonts w:ascii="Arial" w:eastAsia="Times New Roman" w:hAnsi="Arial" w:cs="Arial"/>
          <w:color w:val="222222"/>
          <w:sz w:val="24"/>
          <w:szCs w:val="24"/>
        </w:rPr>
        <w:br/>
      </w:r>
      <w:r w:rsidRPr="00390AF7">
        <w:rPr>
          <w:rFonts w:ascii="Arial" w:eastAsia="Times New Roman" w:hAnsi="Arial" w:cs="Arial"/>
          <w:color w:val="222222"/>
          <w:sz w:val="24"/>
          <w:szCs w:val="24"/>
          <w:shd w:val="clear" w:color="auto" w:fill="FFFFFF"/>
        </w:rPr>
        <w:t>oneness and solidarity all the college functions begin with University song and concluded with the recital of national anthem.</w:t>
      </w:r>
    </w:p>
    <w:p w:rsidR="00390AF7" w:rsidRPr="00390AF7" w:rsidRDefault="00390AF7" w:rsidP="00390AF7">
      <w:pPr>
        <w:shd w:val="clear" w:color="auto" w:fill="FFFFFF"/>
        <w:spacing w:after="0" w:line="240" w:lineRule="auto"/>
        <w:rPr>
          <w:rFonts w:ascii="Arial" w:eastAsia="Times New Roman" w:hAnsi="Arial" w:cs="Arial"/>
          <w:color w:val="222222"/>
          <w:sz w:val="24"/>
          <w:szCs w:val="24"/>
        </w:rPr>
      </w:pPr>
      <w:r w:rsidRPr="00390AF7">
        <w:rPr>
          <w:rFonts w:ascii="Arial" w:eastAsia="Times New Roman" w:hAnsi="Arial" w:cs="Arial"/>
          <w:color w:val="222222"/>
          <w:sz w:val="24"/>
          <w:szCs w:val="24"/>
        </w:rPr>
        <w:br/>
        <w:t> </w:t>
      </w:r>
    </w:p>
    <w:p w:rsidR="00390AF7" w:rsidRPr="00390AF7" w:rsidRDefault="00390AF7" w:rsidP="00390AF7">
      <w:pPr>
        <w:shd w:val="clear" w:color="auto" w:fill="FFFFFF"/>
        <w:spacing w:after="0" w:line="240" w:lineRule="auto"/>
        <w:rPr>
          <w:rFonts w:ascii="Arial" w:eastAsia="Times New Roman" w:hAnsi="Arial" w:cs="Arial"/>
          <w:color w:val="222222"/>
          <w:sz w:val="24"/>
          <w:szCs w:val="24"/>
        </w:rPr>
      </w:pPr>
      <w:r w:rsidRPr="00390AF7">
        <w:rPr>
          <w:rFonts w:ascii="Arial" w:eastAsia="Times New Roman" w:hAnsi="Arial" w:cs="Arial"/>
          <w:color w:val="222222"/>
          <w:sz w:val="24"/>
          <w:szCs w:val="24"/>
        </w:rPr>
        <w:t>7.1.11</w:t>
      </w:r>
      <w:r w:rsidRPr="00390AF7">
        <w:rPr>
          <w:rFonts w:ascii="Arial" w:eastAsia="Times New Roman" w:hAnsi="Arial" w:cs="Arial"/>
          <w:color w:val="222222"/>
          <w:sz w:val="24"/>
          <w:szCs w:val="24"/>
        </w:rPr>
        <w:br/>
        <w:t xml:space="preserve">The </w:t>
      </w:r>
      <w:proofErr w:type="gramStart"/>
      <w:r w:rsidRPr="00390AF7">
        <w:rPr>
          <w:rFonts w:ascii="Arial" w:eastAsia="Times New Roman" w:hAnsi="Arial" w:cs="Arial"/>
          <w:color w:val="222222"/>
          <w:sz w:val="24"/>
          <w:szCs w:val="24"/>
        </w:rPr>
        <w:t>college</w:t>
      </w:r>
      <w:proofErr w:type="gramEnd"/>
      <w:r w:rsidRPr="00390AF7">
        <w:rPr>
          <w:rFonts w:ascii="Arial" w:eastAsia="Times New Roman" w:hAnsi="Arial" w:cs="Arial"/>
          <w:color w:val="222222"/>
          <w:sz w:val="24"/>
          <w:szCs w:val="24"/>
        </w:rPr>
        <w:t xml:space="preserve"> celebrated various National events and remember the important personalities associated with the college on the birth days and death anniversary. The following is the list of national and international  </w:t>
      </w:r>
      <w:proofErr w:type="spellStart"/>
      <w:r w:rsidRPr="00390AF7">
        <w:rPr>
          <w:rFonts w:ascii="Arial" w:eastAsia="Times New Roman" w:hAnsi="Arial" w:cs="Arial"/>
          <w:color w:val="222222"/>
          <w:sz w:val="24"/>
          <w:szCs w:val="24"/>
        </w:rPr>
        <w:t>Commorative</w:t>
      </w:r>
      <w:proofErr w:type="spellEnd"/>
      <w:r w:rsidRPr="00390AF7">
        <w:rPr>
          <w:rFonts w:ascii="Arial" w:eastAsia="Times New Roman" w:hAnsi="Arial" w:cs="Arial"/>
          <w:color w:val="222222"/>
          <w:sz w:val="24"/>
          <w:szCs w:val="24"/>
        </w:rPr>
        <w:t xml:space="preserve"> </w:t>
      </w:r>
      <w:proofErr w:type="spellStart"/>
      <w:r w:rsidRPr="00390AF7">
        <w:rPr>
          <w:rFonts w:ascii="Arial" w:eastAsia="Times New Roman" w:hAnsi="Arial" w:cs="Arial"/>
          <w:color w:val="222222"/>
          <w:sz w:val="24"/>
          <w:szCs w:val="24"/>
        </w:rPr>
        <w:t>days</w:t>
      </w:r>
      <w:proofErr w:type="spellEnd"/>
      <w:r w:rsidRPr="00390AF7">
        <w:rPr>
          <w:rFonts w:ascii="Arial" w:eastAsia="Times New Roman" w:hAnsi="Arial" w:cs="Arial"/>
          <w:color w:val="222222"/>
          <w:sz w:val="24"/>
          <w:szCs w:val="24"/>
        </w:rPr>
        <w:t xml:space="preserve"> events and festivals instituted celebrates every year and make the students and faculty to participate Social Justice Day, Constitution day, Mahatma Gandhi birth anniversary, Dr. </w:t>
      </w:r>
      <w:proofErr w:type="spellStart"/>
      <w:r w:rsidRPr="00390AF7">
        <w:rPr>
          <w:rFonts w:ascii="Arial" w:eastAsia="Times New Roman" w:hAnsi="Arial" w:cs="Arial"/>
          <w:color w:val="222222"/>
          <w:sz w:val="24"/>
          <w:szCs w:val="24"/>
        </w:rPr>
        <w:t>Ambedkar</w:t>
      </w:r>
      <w:proofErr w:type="spellEnd"/>
      <w:r w:rsidRPr="00390AF7">
        <w:rPr>
          <w:rFonts w:ascii="Arial" w:eastAsia="Times New Roman" w:hAnsi="Arial" w:cs="Arial"/>
          <w:color w:val="222222"/>
          <w:sz w:val="24"/>
          <w:szCs w:val="24"/>
        </w:rPr>
        <w:t xml:space="preserve"> birth anniversary, </w:t>
      </w:r>
      <w:proofErr w:type="spellStart"/>
      <w:r w:rsidRPr="00390AF7">
        <w:rPr>
          <w:rFonts w:ascii="Arial" w:eastAsia="Times New Roman" w:hAnsi="Arial" w:cs="Arial"/>
          <w:color w:val="222222"/>
          <w:sz w:val="24"/>
          <w:szCs w:val="24"/>
        </w:rPr>
        <w:t>Savitribai</w:t>
      </w:r>
      <w:proofErr w:type="spellEnd"/>
      <w:r w:rsidRPr="00390AF7">
        <w:rPr>
          <w:rFonts w:ascii="Arial" w:eastAsia="Times New Roman" w:hAnsi="Arial" w:cs="Arial"/>
          <w:color w:val="222222"/>
          <w:sz w:val="24"/>
          <w:szCs w:val="24"/>
        </w:rPr>
        <w:t xml:space="preserve"> </w:t>
      </w:r>
      <w:proofErr w:type="spellStart"/>
      <w:r w:rsidRPr="00390AF7">
        <w:rPr>
          <w:rFonts w:ascii="Arial" w:eastAsia="Times New Roman" w:hAnsi="Arial" w:cs="Arial"/>
          <w:color w:val="222222"/>
          <w:sz w:val="24"/>
          <w:szCs w:val="24"/>
        </w:rPr>
        <w:t>Phule</w:t>
      </w:r>
      <w:proofErr w:type="spellEnd"/>
      <w:r w:rsidRPr="00390AF7">
        <w:rPr>
          <w:rFonts w:ascii="Arial" w:eastAsia="Times New Roman" w:hAnsi="Arial" w:cs="Arial"/>
          <w:color w:val="222222"/>
          <w:sz w:val="24"/>
          <w:szCs w:val="24"/>
        </w:rPr>
        <w:t xml:space="preserve"> birth anniversary, </w:t>
      </w:r>
      <w:proofErr w:type="spellStart"/>
      <w:r w:rsidRPr="00390AF7">
        <w:rPr>
          <w:rFonts w:ascii="Arial" w:eastAsia="Times New Roman" w:hAnsi="Arial" w:cs="Arial"/>
          <w:color w:val="222222"/>
          <w:sz w:val="24"/>
          <w:szCs w:val="24"/>
        </w:rPr>
        <w:t>Balasaheb</w:t>
      </w:r>
      <w:proofErr w:type="spellEnd"/>
      <w:r w:rsidRPr="00390AF7">
        <w:rPr>
          <w:rFonts w:ascii="Arial" w:eastAsia="Times New Roman" w:hAnsi="Arial" w:cs="Arial"/>
          <w:color w:val="222222"/>
          <w:sz w:val="24"/>
          <w:szCs w:val="24"/>
        </w:rPr>
        <w:t xml:space="preserve"> birth anniversary, </w:t>
      </w:r>
      <w:proofErr w:type="spellStart"/>
      <w:r w:rsidRPr="00390AF7">
        <w:rPr>
          <w:rFonts w:ascii="Arial" w:eastAsia="Times New Roman" w:hAnsi="Arial" w:cs="Arial"/>
          <w:color w:val="222222"/>
          <w:sz w:val="24"/>
          <w:szCs w:val="24"/>
        </w:rPr>
        <w:t>Samajik</w:t>
      </w:r>
      <w:proofErr w:type="spellEnd"/>
      <w:r w:rsidRPr="00390AF7">
        <w:rPr>
          <w:rFonts w:ascii="Arial" w:eastAsia="Times New Roman" w:hAnsi="Arial" w:cs="Arial"/>
          <w:color w:val="222222"/>
          <w:sz w:val="24"/>
          <w:szCs w:val="24"/>
        </w:rPr>
        <w:t xml:space="preserve"> </w:t>
      </w:r>
      <w:proofErr w:type="spellStart"/>
      <w:r w:rsidRPr="00390AF7">
        <w:rPr>
          <w:rFonts w:ascii="Arial" w:eastAsia="Times New Roman" w:hAnsi="Arial" w:cs="Arial"/>
          <w:color w:val="222222"/>
          <w:sz w:val="24"/>
          <w:szCs w:val="24"/>
        </w:rPr>
        <w:t>Samata</w:t>
      </w:r>
      <w:proofErr w:type="spellEnd"/>
      <w:r w:rsidRPr="00390AF7">
        <w:rPr>
          <w:rFonts w:ascii="Arial" w:eastAsia="Times New Roman" w:hAnsi="Arial" w:cs="Arial"/>
          <w:color w:val="222222"/>
          <w:sz w:val="24"/>
          <w:szCs w:val="24"/>
        </w:rPr>
        <w:t xml:space="preserve"> </w:t>
      </w:r>
      <w:proofErr w:type="spellStart"/>
      <w:r w:rsidRPr="00390AF7">
        <w:rPr>
          <w:rFonts w:ascii="Arial" w:eastAsia="Times New Roman" w:hAnsi="Arial" w:cs="Arial"/>
          <w:color w:val="222222"/>
          <w:sz w:val="24"/>
          <w:szCs w:val="24"/>
        </w:rPr>
        <w:t>Saptah</w:t>
      </w:r>
      <w:proofErr w:type="spellEnd"/>
      <w:r w:rsidRPr="00390AF7">
        <w:rPr>
          <w:rFonts w:ascii="Arial" w:eastAsia="Times New Roman" w:hAnsi="Arial" w:cs="Arial"/>
          <w:color w:val="222222"/>
          <w:sz w:val="24"/>
          <w:szCs w:val="24"/>
        </w:rPr>
        <w:t xml:space="preserve">, Dr </w:t>
      </w:r>
      <w:proofErr w:type="spellStart"/>
      <w:r w:rsidRPr="00390AF7">
        <w:rPr>
          <w:rFonts w:ascii="Arial" w:eastAsia="Times New Roman" w:hAnsi="Arial" w:cs="Arial"/>
          <w:color w:val="222222"/>
          <w:sz w:val="24"/>
          <w:szCs w:val="24"/>
        </w:rPr>
        <w:t>Babasaheb</w:t>
      </w:r>
      <w:proofErr w:type="spellEnd"/>
      <w:r w:rsidRPr="00390AF7">
        <w:rPr>
          <w:rFonts w:ascii="Arial" w:eastAsia="Times New Roman" w:hAnsi="Arial" w:cs="Arial"/>
          <w:color w:val="222222"/>
          <w:sz w:val="24"/>
          <w:szCs w:val="24"/>
        </w:rPr>
        <w:t xml:space="preserve"> </w:t>
      </w:r>
      <w:proofErr w:type="spellStart"/>
      <w:r w:rsidRPr="00390AF7">
        <w:rPr>
          <w:rFonts w:ascii="Arial" w:eastAsia="Times New Roman" w:hAnsi="Arial" w:cs="Arial"/>
          <w:color w:val="222222"/>
          <w:sz w:val="24"/>
          <w:szCs w:val="24"/>
        </w:rPr>
        <w:t>Ambedkar</w:t>
      </w:r>
      <w:proofErr w:type="spellEnd"/>
      <w:r w:rsidRPr="00390AF7">
        <w:rPr>
          <w:rFonts w:ascii="Arial" w:eastAsia="Times New Roman" w:hAnsi="Arial" w:cs="Arial"/>
          <w:color w:val="222222"/>
          <w:sz w:val="24"/>
          <w:szCs w:val="24"/>
        </w:rPr>
        <w:t xml:space="preserve"> death </w:t>
      </w:r>
      <w:proofErr w:type="spellStart"/>
      <w:r w:rsidRPr="00390AF7">
        <w:rPr>
          <w:rFonts w:ascii="Arial" w:eastAsia="Times New Roman" w:hAnsi="Arial" w:cs="Arial"/>
          <w:color w:val="222222"/>
          <w:sz w:val="24"/>
          <w:szCs w:val="24"/>
        </w:rPr>
        <w:t>anniversary,Vasundhara</w:t>
      </w:r>
      <w:proofErr w:type="spellEnd"/>
      <w:r w:rsidRPr="00390AF7">
        <w:rPr>
          <w:rFonts w:ascii="Arial" w:eastAsia="Times New Roman" w:hAnsi="Arial" w:cs="Arial"/>
          <w:color w:val="222222"/>
          <w:sz w:val="24"/>
          <w:szCs w:val="24"/>
        </w:rPr>
        <w:t xml:space="preserve"> Day etc</w:t>
      </w:r>
      <w:r w:rsidRPr="00390AF7">
        <w:rPr>
          <w:rFonts w:ascii="Arial" w:eastAsia="Times New Roman" w:hAnsi="Arial" w:cs="Arial"/>
          <w:color w:val="222222"/>
          <w:sz w:val="24"/>
          <w:szCs w:val="24"/>
        </w:rPr>
        <w:br/>
        <w:t>. 7.3 institutional</w:t>
      </w:r>
      <w:proofErr w:type="gramStart"/>
      <w:r w:rsidRPr="00390AF7">
        <w:rPr>
          <w:rFonts w:ascii="Arial" w:eastAsia="Times New Roman" w:hAnsi="Arial" w:cs="Arial"/>
          <w:color w:val="222222"/>
          <w:sz w:val="24"/>
          <w:szCs w:val="24"/>
        </w:rPr>
        <w:t>  Distinctiveness</w:t>
      </w:r>
      <w:proofErr w:type="gramEnd"/>
      <w:r w:rsidRPr="00390AF7">
        <w:rPr>
          <w:rFonts w:ascii="Arial" w:eastAsia="Times New Roman" w:hAnsi="Arial" w:cs="Arial"/>
          <w:color w:val="222222"/>
          <w:sz w:val="24"/>
          <w:szCs w:val="24"/>
        </w:rPr>
        <w:br/>
        <w:t>Following are the institutional activities based on the thrust and priority areas such as:</w:t>
      </w:r>
      <w:r w:rsidRPr="00390AF7">
        <w:rPr>
          <w:rFonts w:ascii="Arial" w:eastAsia="Times New Roman" w:hAnsi="Arial" w:cs="Arial"/>
          <w:color w:val="222222"/>
          <w:sz w:val="24"/>
          <w:szCs w:val="24"/>
        </w:rPr>
        <w:br/>
        <w:t>1. Short term self finance courses focusing  on skill training.</w:t>
      </w:r>
      <w:r w:rsidRPr="00390AF7">
        <w:rPr>
          <w:rFonts w:ascii="Arial" w:eastAsia="Times New Roman" w:hAnsi="Arial" w:cs="Arial"/>
          <w:color w:val="222222"/>
          <w:sz w:val="24"/>
          <w:szCs w:val="24"/>
        </w:rPr>
        <w:br/>
      </w:r>
      <w:proofErr w:type="gramStart"/>
      <w:r w:rsidRPr="00390AF7">
        <w:rPr>
          <w:rFonts w:ascii="Arial" w:eastAsia="Times New Roman" w:hAnsi="Arial" w:cs="Arial"/>
          <w:color w:val="222222"/>
          <w:sz w:val="24"/>
          <w:szCs w:val="24"/>
        </w:rPr>
        <w:t>2.Activity</w:t>
      </w:r>
      <w:proofErr w:type="gramEnd"/>
      <w:r w:rsidRPr="00390AF7">
        <w:rPr>
          <w:rFonts w:ascii="Arial" w:eastAsia="Times New Roman" w:hAnsi="Arial" w:cs="Arial"/>
          <w:color w:val="222222"/>
          <w:sz w:val="24"/>
          <w:szCs w:val="24"/>
        </w:rPr>
        <w:t xml:space="preserve"> related to themes of field action project that is child women </w:t>
      </w:r>
      <w:proofErr w:type="spellStart"/>
      <w:r w:rsidRPr="00390AF7">
        <w:rPr>
          <w:rFonts w:ascii="Arial" w:eastAsia="Times New Roman" w:hAnsi="Arial" w:cs="Arial"/>
          <w:color w:val="222222"/>
          <w:sz w:val="24"/>
          <w:szCs w:val="24"/>
        </w:rPr>
        <w:t>emergen</w:t>
      </w:r>
      <w:proofErr w:type="spellEnd"/>
      <w:r w:rsidRPr="00390AF7">
        <w:rPr>
          <w:rFonts w:ascii="Arial" w:eastAsia="Times New Roman" w:hAnsi="Arial" w:cs="Arial"/>
          <w:color w:val="222222"/>
          <w:sz w:val="24"/>
          <w:szCs w:val="24"/>
        </w:rPr>
        <w:t xml:space="preserve"> issues in society water disaster management.</w:t>
      </w:r>
      <w:r w:rsidRPr="00390AF7">
        <w:rPr>
          <w:rFonts w:ascii="Arial" w:eastAsia="Times New Roman" w:hAnsi="Arial" w:cs="Arial"/>
          <w:color w:val="222222"/>
          <w:sz w:val="24"/>
          <w:szCs w:val="24"/>
        </w:rPr>
        <w:br/>
      </w:r>
      <w:proofErr w:type="gramStart"/>
      <w:r w:rsidRPr="00390AF7">
        <w:rPr>
          <w:rFonts w:ascii="Arial" w:eastAsia="Times New Roman" w:hAnsi="Arial" w:cs="Arial"/>
          <w:color w:val="222222"/>
          <w:sz w:val="24"/>
          <w:szCs w:val="24"/>
        </w:rPr>
        <w:t>3.Activities</w:t>
      </w:r>
      <w:proofErr w:type="gramEnd"/>
      <w:r w:rsidRPr="00390AF7">
        <w:rPr>
          <w:rFonts w:ascii="Arial" w:eastAsia="Times New Roman" w:hAnsi="Arial" w:cs="Arial"/>
          <w:color w:val="222222"/>
          <w:sz w:val="24"/>
          <w:szCs w:val="24"/>
        </w:rPr>
        <w:t xml:space="preserve"> related  to professional Social Work field training and evaluation</w:t>
      </w:r>
      <w:r w:rsidRPr="00390AF7">
        <w:rPr>
          <w:rFonts w:ascii="Arial" w:eastAsia="Times New Roman" w:hAnsi="Arial" w:cs="Arial"/>
          <w:color w:val="222222"/>
          <w:sz w:val="24"/>
          <w:szCs w:val="24"/>
        </w:rPr>
        <w:br/>
        <w:t>4.Participatory teaching and learning.</w:t>
      </w:r>
      <w:r w:rsidRPr="00390AF7">
        <w:rPr>
          <w:rFonts w:ascii="Arial" w:eastAsia="Times New Roman" w:hAnsi="Arial" w:cs="Arial"/>
          <w:color w:val="222222"/>
          <w:sz w:val="24"/>
          <w:szCs w:val="24"/>
        </w:rPr>
        <w:br/>
      </w:r>
      <w:proofErr w:type="gramStart"/>
      <w:r w:rsidRPr="00390AF7">
        <w:rPr>
          <w:rFonts w:ascii="Arial" w:eastAsia="Times New Roman" w:hAnsi="Arial" w:cs="Arial"/>
          <w:color w:val="222222"/>
          <w:sz w:val="24"/>
          <w:szCs w:val="24"/>
        </w:rPr>
        <w:t>5.Optimum</w:t>
      </w:r>
      <w:proofErr w:type="gramEnd"/>
      <w:r w:rsidRPr="00390AF7">
        <w:rPr>
          <w:rFonts w:ascii="Arial" w:eastAsia="Times New Roman" w:hAnsi="Arial" w:cs="Arial"/>
          <w:color w:val="222222"/>
          <w:sz w:val="24"/>
          <w:szCs w:val="24"/>
        </w:rPr>
        <w:t xml:space="preserve"> use of IT.</w:t>
      </w:r>
      <w:r w:rsidRPr="00390AF7">
        <w:rPr>
          <w:rFonts w:ascii="Arial" w:eastAsia="Times New Roman" w:hAnsi="Arial" w:cs="Arial"/>
          <w:color w:val="222222"/>
          <w:sz w:val="24"/>
          <w:szCs w:val="24"/>
        </w:rPr>
        <w:br/>
      </w:r>
      <w:proofErr w:type="gramStart"/>
      <w:r w:rsidRPr="00390AF7">
        <w:rPr>
          <w:rFonts w:ascii="Arial" w:eastAsia="Times New Roman" w:hAnsi="Arial" w:cs="Arial"/>
          <w:color w:val="222222"/>
          <w:sz w:val="24"/>
          <w:szCs w:val="24"/>
        </w:rPr>
        <w:t>6.Encouraging</w:t>
      </w:r>
      <w:proofErr w:type="gramEnd"/>
      <w:r w:rsidRPr="00390AF7">
        <w:rPr>
          <w:rFonts w:ascii="Arial" w:eastAsia="Times New Roman" w:hAnsi="Arial" w:cs="Arial"/>
          <w:color w:val="222222"/>
          <w:sz w:val="24"/>
          <w:szCs w:val="24"/>
        </w:rPr>
        <w:t xml:space="preserve"> innovations and best practices.</w:t>
      </w:r>
      <w:r w:rsidRPr="00390AF7">
        <w:rPr>
          <w:rFonts w:ascii="Arial" w:eastAsia="Times New Roman" w:hAnsi="Arial" w:cs="Arial"/>
          <w:color w:val="222222"/>
          <w:sz w:val="24"/>
          <w:szCs w:val="24"/>
        </w:rPr>
        <w:br/>
      </w:r>
      <w:proofErr w:type="gramStart"/>
      <w:r w:rsidRPr="00390AF7">
        <w:rPr>
          <w:rFonts w:ascii="Arial" w:eastAsia="Times New Roman" w:hAnsi="Arial" w:cs="Arial"/>
          <w:color w:val="222222"/>
          <w:sz w:val="24"/>
          <w:szCs w:val="24"/>
        </w:rPr>
        <w:t>7.overall</w:t>
      </w:r>
      <w:proofErr w:type="gramEnd"/>
      <w:r w:rsidRPr="00390AF7">
        <w:rPr>
          <w:rFonts w:ascii="Arial" w:eastAsia="Times New Roman" w:hAnsi="Arial" w:cs="Arial"/>
          <w:color w:val="222222"/>
          <w:sz w:val="24"/>
          <w:szCs w:val="24"/>
        </w:rPr>
        <w:t xml:space="preserve"> personality development of students and students welfare.</w:t>
      </w:r>
      <w:r w:rsidRPr="00390AF7">
        <w:rPr>
          <w:rFonts w:ascii="Arial" w:eastAsia="Times New Roman" w:hAnsi="Arial" w:cs="Arial"/>
          <w:color w:val="222222"/>
          <w:sz w:val="24"/>
          <w:szCs w:val="24"/>
        </w:rPr>
        <w:br/>
      </w:r>
      <w:proofErr w:type="gramStart"/>
      <w:r w:rsidRPr="00390AF7">
        <w:rPr>
          <w:rFonts w:ascii="Arial" w:eastAsia="Times New Roman" w:hAnsi="Arial" w:cs="Arial"/>
          <w:color w:val="222222"/>
          <w:sz w:val="24"/>
          <w:szCs w:val="24"/>
        </w:rPr>
        <w:t>8.Continuous</w:t>
      </w:r>
      <w:proofErr w:type="gramEnd"/>
      <w:r w:rsidRPr="00390AF7">
        <w:rPr>
          <w:rFonts w:ascii="Arial" w:eastAsia="Times New Roman" w:hAnsi="Arial" w:cs="Arial"/>
          <w:color w:val="222222"/>
          <w:sz w:val="24"/>
          <w:szCs w:val="24"/>
        </w:rPr>
        <w:t xml:space="preserve"> </w:t>
      </w:r>
      <w:proofErr w:type="spellStart"/>
      <w:r w:rsidRPr="00390AF7">
        <w:rPr>
          <w:rFonts w:ascii="Arial" w:eastAsia="Times New Roman" w:hAnsi="Arial" w:cs="Arial"/>
          <w:color w:val="222222"/>
          <w:sz w:val="24"/>
          <w:szCs w:val="24"/>
        </w:rPr>
        <w:t>upgradation</w:t>
      </w:r>
      <w:proofErr w:type="spellEnd"/>
      <w:r w:rsidRPr="00390AF7">
        <w:rPr>
          <w:rFonts w:ascii="Arial" w:eastAsia="Times New Roman" w:hAnsi="Arial" w:cs="Arial"/>
          <w:color w:val="222222"/>
          <w:sz w:val="24"/>
          <w:szCs w:val="24"/>
        </w:rPr>
        <w:t xml:space="preserve"> of faculty.</w:t>
      </w:r>
      <w:r w:rsidRPr="00390AF7">
        <w:rPr>
          <w:rFonts w:ascii="Arial" w:eastAsia="Times New Roman" w:hAnsi="Arial" w:cs="Arial"/>
          <w:color w:val="222222"/>
          <w:sz w:val="24"/>
          <w:szCs w:val="24"/>
        </w:rPr>
        <w:br/>
      </w:r>
      <w:proofErr w:type="gramStart"/>
      <w:r w:rsidRPr="00390AF7">
        <w:rPr>
          <w:rFonts w:ascii="Arial" w:eastAsia="Times New Roman" w:hAnsi="Arial" w:cs="Arial"/>
          <w:color w:val="222222"/>
          <w:sz w:val="24"/>
          <w:szCs w:val="24"/>
        </w:rPr>
        <w:lastRenderedPageBreak/>
        <w:t>9.Activities</w:t>
      </w:r>
      <w:proofErr w:type="gramEnd"/>
      <w:r w:rsidRPr="00390AF7">
        <w:rPr>
          <w:rFonts w:ascii="Arial" w:eastAsia="Times New Roman" w:hAnsi="Arial" w:cs="Arial"/>
          <w:color w:val="222222"/>
          <w:sz w:val="24"/>
          <w:szCs w:val="24"/>
        </w:rPr>
        <w:t xml:space="preserve"> on sustainable development goals</w:t>
      </w:r>
      <w:r w:rsidRPr="00390AF7">
        <w:rPr>
          <w:rFonts w:ascii="Arial" w:eastAsia="Times New Roman" w:hAnsi="Arial" w:cs="Arial"/>
          <w:color w:val="222222"/>
          <w:sz w:val="24"/>
          <w:szCs w:val="24"/>
        </w:rPr>
        <w:br/>
        <w:t>10.Exposing students to innovations in the field encouraging them to participate and Undertaker innovations. </w:t>
      </w:r>
    </w:p>
    <w:tbl>
      <w:tblPr>
        <w:tblW w:w="0" w:type="auto"/>
        <w:tblCellMar>
          <w:top w:w="15" w:type="dxa"/>
          <w:left w:w="15" w:type="dxa"/>
          <w:bottom w:w="15" w:type="dxa"/>
          <w:right w:w="15" w:type="dxa"/>
        </w:tblCellMar>
        <w:tblLook w:val="04A0"/>
      </w:tblPr>
      <w:tblGrid>
        <w:gridCol w:w="382"/>
        <w:gridCol w:w="9132"/>
      </w:tblGrid>
      <w:tr w:rsidR="00390AF7" w:rsidRPr="00390AF7" w:rsidTr="00390AF7">
        <w:tc>
          <w:tcPr>
            <w:tcW w:w="422" w:type="dxa"/>
            <w:tcMar>
              <w:top w:w="0" w:type="dxa"/>
              <w:left w:w="154" w:type="dxa"/>
              <w:bottom w:w="0" w:type="dxa"/>
              <w:right w:w="154" w:type="dxa"/>
            </w:tcMar>
            <w:hideMark/>
          </w:tcPr>
          <w:p w:rsidR="00390AF7" w:rsidRPr="00390AF7" w:rsidRDefault="00390AF7" w:rsidP="00390AF7">
            <w:pPr>
              <w:spacing w:after="0" w:line="240" w:lineRule="auto"/>
              <w:rPr>
                <w:rFonts w:ascii="Times New Roman" w:eastAsia="Times New Roman" w:hAnsi="Times New Roman" w:cs="Times New Roman"/>
                <w:sz w:val="24"/>
                <w:szCs w:val="24"/>
              </w:rPr>
            </w:pPr>
          </w:p>
        </w:tc>
        <w:tc>
          <w:tcPr>
            <w:tcW w:w="14438" w:type="dxa"/>
            <w:tcMar>
              <w:top w:w="0" w:type="dxa"/>
              <w:left w:w="0" w:type="dxa"/>
              <w:bottom w:w="0" w:type="dxa"/>
              <w:right w:w="0" w:type="dxa"/>
            </w:tcMar>
            <w:vAlign w:val="center"/>
            <w:hideMark/>
          </w:tcPr>
          <w:p w:rsidR="00390AF7" w:rsidRPr="00390AF7" w:rsidRDefault="00390AF7" w:rsidP="00390AF7">
            <w:pPr>
              <w:shd w:val="clear" w:color="auto" w:fill="FFFFFF"/>
              <w:spacing w:after="0" w:line="192" w:lineRule="atLeast"/>
              <w:rPr>
                <w:rFonts w:ascii="Times New Roman" w:eastAsia="Times New Roman" w:hAnsi="Times New Roman" w:cs="Times New Roman"/>
                <w:color w:val="222222"/>
                <w:sz w:val="24"/>
                <w:szCs w:val="24"/>
              </w:rPr>
            </w:pPr>
          </w:p>
        </w:tc>
      </w:tr>
    </w:tbl>
    <w:p w:rsidR="00390AF7" w:rsidRDefault="00390AF7"/>
    <w:sectPr w:rsidR="00390A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390AF7"/>
    <w:rsid w:val="00390AF7"/>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390AF7"/>
  </w:style>
  <w:style w:type="paragraph" w:styleId="BalloonText">
    <w:name w:val="Balloon Text"/>
    <w:basedOn w:val="Normal"/>
    <w:link w:val="BalloonTextChar"/>
    <w:uiPriority w:val="99"/>
    <w:semiHidden/>
    <w:unhideWhenUsed/>
    <w:rsid w:val="00390AF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90AF7"/>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124857294">
      <w:bodyDiv w:val="1"/>
      <w:marLeft w:val="0"/>
      <w:marRight w:val="0"/>
      <w:marTop w:val="0"/>
      <w:marBottom w:val="0"/>
      <w:divBdr>
        <w:top w:val="none" w:sz="0" w:space="0" w:color="auto"/>
        <w:left w:val="none" w:sz="0" w:space="0" w:color="auto"/>
        <w:bottom w:val="none" w:sz="0" w:space="0" w:color="auto"/>
        <w:right w:val="none" w:sz="0" w:space="0" w:color="auto"/>
      </w:divBdr>
      <w:divsChild>
        <w:div w:id="274871498">
          <w:marLeft w:val="0"/>
          <w:marRight w:val="0"/>
          <w:marTop w:val="0"/>
          <w:marBottom w:val="0"/>
          <w:divBdr>
            <w:top w:val="none" w:sz="0" w:space="0" w:color="auto"/>
            <w:left w:val="none" w:sz="0" w:space="0" w:color="auto"/>
            <w:bottom w:val="none" w:sz="0" w:space="0" w:color="auto"/>
            <w:right w:val="none" w:sz="0" w:space="0" w:color="auto"/>
          </w:divBdr>
          <w:divsChild>
            <w:div w:id="1190024565">
              <w:marLeft w:val="0"/>
              <w:marRight w:val="0"/>
              <w:marTop w:val="0"/>
              <w:marBottom w:val="0"/>
              <w:divBdr>
                <w:top w:val="none" w:sz="0" w:space="0" w:color="auto"/>
                <w:left w:val="none" w:sz="0" w:space="0" w:color="auto"/>
                <w:bottom w:val="none" w:sz="0" w:space="0" w:color="auto"/>
                <w:right w:val="none" w:sz="0" w:space="0" w:color="auto"/>
              </w:divBdr>
              <w:divsChild>
                <w:div w:id="850490194">
                  <w:marLeft w:val="0"/>
                  <w:marRight w:val="0"/>
                  <w:marTop w:val="0"/>
                  <w:marBottom w:val="0"/>
                  <w:divBdr>
                    <w:top w:val="none" w:sz="0" w:space="0" w:color="auto"/>
                    <w:left w:val="none" w:sz="0" w:space="0" w:color="auto"/>
                    <w:bottom w:val="none" w:sz="0" w:space="0" w:color="auto"/>
                    <w:right w:val="none" w:sz="0" w:space="0" w:color="auto"/>
                  </w:divBdr>
                  <w:divsChild>
                    <w:div w:id="1057825822">
                      <w:marLeft w:val="0"/>
                      <w:marRight w:val="0"/>
                      <w:marTop w:val="77"/>
                      <w:marBottom w:val="0"/>
                      <w:divBdr>
                        <w:top w:val="none" w:sz="0" w:space="0" w:color="auto"/>
                        <w:left w:val="none" w:sz="0" w:space="0" w:color="auto"/>
                        <w:bottom w:val="none" w:sz="0" w:space="0" w:color="auto"/>
                        <w:right w:val="none" w:sz="0" w:space="0" w:color="auto"/>
                      </w:divBdr>
                      <w:divsChild>
                        <w:div w:id="1933390246">
                          <w:marLeft w:val="0"/>
                          <w:marRight w:val="0"/>
                          <w:marTop w:val="0"/>
                          <w:marBottom w:val="0"/>
                          <w:divBdr>
                            <w:top w:val="none" w:sz="0" w:space="0" w:color="auto"/>
                            <w:left w:val="none" w:sz="0" w:space="0" w:color="auto"/>
                            <w:bottom w:val="none" w:sz="0" w:space="0" w:color="auto"/>
                            <w:right w:val="none" w:sz="0" w:space="0" w:color="auto"/>
                          </w:divBdr>
                          <w:divsChild>
                            <w:div w:id="2738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05614">
          <w:marLeft w:val="0"/>
          <w:marRight w:val="0"/>
          <w:marTop w:val="0"/>
          <w:marBottom w:val="0"/>
          <w:divBdr>
            <w:top w:val="none" w:sz="0" w:space="0" w:color="auto"/>
            <w:left w:val="none" w:sz="0" w:space="0" w:color="auto"/>
            <w:bottom w:val="none" w:sz="0" w:space="0" w:color="auto"/>
            <w:right w:val="none" w:sz="0" w:space="0" w:color="auto"/>
          </w:divBdr>
          <w:divsChild>
            <w:div w:id="546262402">
              <w:marLeft w:val="0"/>
              <w:marRight w:val="0"/>
              <w:marTop w:val="0"/>
              <w:marBottom w:val="0"/>
              <w:divBdr>
                <w:top w:val="none" w:sz="0" w:space="0" w:color="auto"/>
                <w:left w:val="none" w:sz="0" w:space="0" w:color="auto"/>
                <w:bottom w:val="none" w:sz="0" w:space="0" w:color="auto"/>
                <w:right w:val="none" w:sz="0" w:space="0" w:color="auto"/>
              </w:divBdr>
              <w:divsChild>
                <w:div w:id="1859851069">
                  <w:marLeft w:val="0"/>
                  <w:marRight w:val="0"/>
                  <w:marTop w:val="0"/>
                  <w:marBottom w:val="0"/>
                  <w:divBdr>
                    <w:top w:val="none" w:sz="0" w:space="0" w:color="auto"/>
                    <w:left w:val="none" w:sz="0" w:space="0" w:color="auto"/>
                    <w:bottom w:val="none" w:sz="0" w:space="0" w:color="auto"/>
                    <w:right w:val="none" w:sz="0" w:space="0" w:color="auto"/>
                  </w:divBdr>
                  <w:divsChild>
                    <w:div w:id="658076206">
                      <w:marLeft w:val="0"/>
                      <w:marRight w:val="0"/>
                      <w:marTop w:val="0"/>
                      <w:marBottom w:val="0"/>
                      <w:divBdr>
                        <w:top w:val="none" w:sz="0" w:space="0" w:color="auto"/>
                        <w:left w:val="none" w:sz="0" w:space="0" w:color="auto"/>
                        <w:bottom w:val="none" w:sz="0" w:space="0" w:color="auto"/>
                        <w:right w:val="none" w:sz="0" w:space="0" w:color="auto"/>
                      </w:divBdr>
                      <w:divsChild>
                        <w:div w:id="1406760055">
                          <w:marLeft w:val="0"/>
                          <w:marRight w:val="0"/>
                          <w:marTop w:val="0"/>
                          <w:marBottom w:val="0"/>
                          <w:divBdr>
                            <w:top w:val="none" w:sz="0" w:space="0" w:color="auto"/>
                            <w:left w:val="none" w:sz="0" w:space="0" w:color="auto"/>
                            <w:bottom w:val="none" w:sz="0" w:space="0" w:color="auto"/>
                            <w:right w:val="none" w:sz="0" w:space="0" w:color="auto"/>
                          </w:divBdr>
                          <w:divsChild>
                            <w:div w:id="13077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91101">
      <w:bodyDiv w:val="1"/>
      <w:marLeft w:val="0"/>
      <w:marRight w:val="0"/>
      <w:marTop w:val="0"/>
      <w:marBottom w:val="0"/>
      <w:divBdr>
        <w:top w:val="none" w:sz="0" w:space="0" w:color="auto"/>
        <w:left w:val="none" w:sz="0" w:space="0" w:color="auto"/>
        <w:bottom w:val="none" w:sz="0" w:space="0" w:color="auto"/>
        <w:right w:val="none" w:sz="0" w:space="0" w:color="auto"/>
      </w:divBdr>
      <w:divsChild>
        <w:div w:id="1921132325">
          <w:marLeft w:val="0"/>
          <w:marRight w:val="0"/>
          <w:marTop w:val="0"/>
          <w:marBottom w:val="0"/>
          <w:divBdr>
            <w:top w:val="none" w:sz="0" w:space="0" w:color="auto"/>
            <w:left w:val="none" w:sz="0" w:space="0" w:color="auto"/>
            <w:bottom w:val="none" w:sz="0" w:space="0" w:color="auto"/>
            <w:right w:val="none" w:sz="0" w:space="0" w:color="auto"/>
          </w:divBdr>
        </w:div>
      </w:divsChild>
    </w:div>
    <w:div w:id="1303078093">
      <w:bodyDiv w:val="1"/>
      <w:marLeft w:val="0"/>
      <w:marRight w:val="0"/>
      <w:marTop w:val="0"/>
      <w:marBottom w:val="0"/>
      <w:divBdr>
        <w:top w:val="none" w:sz="0" w:space="0" w:color="auto"/>
        <w:left w:val="none" w:sz="0" w:space="0" w:color="auto"/>
        <w:bottom w:val="none" w:sz="0" w:space="0" w:color="auto"/>
        <w:right w:val="none" w:sz="0" w:space="0" w:color="auto"/>
      </w:divBdr>
      <w:divsChild>
        <w:div w:id="125583779">
          <w:marLeft w:val="0"/>
          <w:marRight w:val="0"/>
          <w:marTop w:val="0"/>
          <w:marBottom w:val="0"/>
          <w:divBdr>
            <w:top w:val="none" w:sz="0" w:space="0" w:color="auto"/>
            <w:left w:val="none" w:sz="0" w:space="0" w:color="auto"/>
            <w:bottom w:val="none" w:sz="0" w:space="0" w:color="auto"/>
            <w:right w:val="none" w:sz="0" w:space="0" w:color="auto"/>
          </w:divBdr>
          <w:divsChild>
            <w:div w:id="1962297733">
              <w:marLeft w:val="0"/>
              <w:marRight w:val="0"/>
              <w:marTop w:val="0"/>
              <w:marBottom w:val="0"/>
              <w:divBdr>
                <w:top w:val="none" w:sz="0" w:space="0" w:color="auto"/>
                <w:left w:val="none" w:sz="0" w:space="0" w:color="auto"/>
                <w:bottom w:val="none" w:sz="0" w:space="0" w:color="auto"/>
                <w:right w:val="none" w:sz="0" w:space="0" w:color="auto"/>
              </w:divBdr>
              <w:divsChild>
                <w:div w:id="61604510">
                  <w:marLeft w:val="0"/>
                  <w:marRight w:val="0"/>
                  <w:marTop w:val="0"/>
                  <w:marBottom w:val="0"/>
                  <w:divBdr>
                    <w:top w:val="none" w:sz="0" w:space="0" w:color="auto"/>
                    <w:left w:val="none" w:sz="0" w:space="0" w:color="auto"/>
                    <w:bottom w:val="none" w:sz="0" w:space="0" w:color="auto"/>
                    <w:right w:val="none" w:sz="0" w:space="0" w:color="auto"/>
                  </w:divBdr>
                  <w:divsChild>
                    <w:div w:id="553009914">
                      <w:marLeft w:val="0"/>
                      <w:marRight w:val="0"/>
                      <w:marTop w:val="77"/>
                      <w:marBottom w:val="0"/>
                      <w:divBdr>
                        <w:top w:val="none" w:sz="0" w:space="0" w:color="auto"/>
                        <w:left w:val="none" w:sz="0" w:space="0" w:color="auto"/>
                        <w:bottom w:val="none" w:sz="0" w:space="0" w:color="auto"/>
                        <w:right w:val="none" w:sz="0" w:space="0" w:color="auto"/>
                      </w:divBdr>
                      <w:divsChild>
                        <w:div w:id="311906771">
                          <w:marLeft w:val="0"/>
                          <w:marRight w:val="0"/>
                          <w:marTop w:val="0"/>
                          <w:marBottom w:val="0"/>
                          <w:divBdr>
                            <w:top w:val="none" w:sz="0" w:space="0" w:color="auto"/>
                            <w:left w:val="none" w:sz="0" w:space="0" w:color="auto"/>
                            <w:bottom w:val="none" w:sz="0" w:space="0" w:color="auto"/>
                            <w:right w:val="none" w:sz="0" w:space="0" w:color="auto"/>
                          </w:divBdr>
                          <w:divsChild>
                            <w:div w:id="837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047664">
          <w:marLeft w:val="0"/>
          <w:marRight w:val="0"/>
          <w:marTop w:val="0"/>
          <w:marBottom w:val="0"/>
          <w:divBdr>
            <w:top w:val="none" w:sz="0" w:space="0" w:color="auto"/>
            <w:left w:val="none" w:sz="0" w:space="0" w:color="auto"/>
            <w:bottom w:val="none" w:sz="0" w:space="0" w:color="auto"/>
            <w:right w:val="none" w:sz="0" w:space="0" w:color="auto"/>
          </w:divBdr>
          <w:divsChild>
            <w:div w:id="1573195334">
              <w:marLeft w:val="0"/>
              <w:marRight w:val="0"/>
              <w:marTop w:val="0"/>
              <w:marBottom w:val="0"/>
              <w:divBdr>
                <w:top w:val="none" w:sz="0" w:space="0" w:color="auto"/>
                <w:left w:val="none" w:sz="0" w:space="0" w:color="auto"/>
                <w:bottom w:val="none" w:sz="0" w:space="0" w:color="auto"/>
                <w:right w:val="none" w:sz="0" w:space="0" w:color="auto"/>
              </w:divBdr>
              <w:divsChild>
                <w:div w:id="863787997">
                  <w:marLeft w:val="0"/>
                  <w:marRight w:val="0"/>
                  <w:marTop w:val="0"/>
                  <w:marBottom w:val="0"/>
                  <w:divBdr>
                    <w:top w:val="none" w:sz="0" w:space="0" w:color="auto"/>
                    <w:left w:val="none" w:sz="0" w:space="0" w:color="auto"/>
                    <w:bottom w:val="none" w:sz="0" w:space="0" w:color="auto"/>
                    <w:right w:val="none" w:sz="0" w:space="0" w:color="auto"/>
                  </w:divBdr>
                  <w:divsChild>
                    <w:div w:id="1404834672">
                      <w:marLeft w:val="0"/>
                      <w:marRight w:val="0"/>
                      <w:marTop w:val="0"/>
                      <w:marBottom w:val="0"/>
                      <w:divBdr>
                        <w:top w:val="none" w:sz="0" w:space="0" w:color="auto"/>
                        <w:left w:val="none" w:sz="0" w:space="0" w:color="auto"/>
                        <w:bottom w:val="none" w:sz="0" w:space="0" w:color="auto"/>
                        <w:right w:val="none" w:sz="0" w:space="0" w:color="auto"/>
                      </w:divBdr>
                      <w:divsChild>
                        <w:div w:id="457992692">
                          <w:marLeft w:val="0"/>
                          <w:marRight w:val="0"/>
                          <w:marTop w:val="0"/>
                          <w:marBottom w:val="0"/>
                          <w:divBdr>
                            <w:top w:val="none" w:sz="0" w:space="0" w:color="auto"/>
                            <w:left w:val="none" w:sz="0" w:space="0" w:color="auto"/>
                            <w:bottom w:val="none" w:sz="0" w:space="0" w:color="auto"/>
                            <w:right w:val="none" w:sz="0" w:space="0" w:color="auto"/>
                          </w:divBdr>
                          <w:divsChild>
                            <w:div w:id="8004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196169">
      <w:bodyDiv w:val="1"/>
      <w:marLeft w:val="0"/>
      <w:marRight w:val="0"/>
      <w:marTop w:val="0"/>
      <w:marBottom w:val="0"/>
      <w:divBdr>
        <w:top w:val="none" w:sz="0" w:space="0" w:color="auto"/>
        <w:left w:val="none" w:sz="0" w:space="0" w:color="auto"/>
        <w:bottom w:val="none" w:sz="0" w:space="0" w:color="auto"/>
        <w:right w:val="none" w:sz="0" w:space="0" w:color="auto"/>
      </w:divBdr>
      <w:divsChild>
        <w:div w:id="777063197">
          <w:marLeft w:val="0"/>
          <w:marRight w:val="0"/>
          <w:marTop w:val="0"/>
          <w:marBottom w:val="0"/>
          <w:divBdr>
            <w:top w:val="none" w:sz="0" w:space="0" w:color="auto"/>
            <w:left w:val="none" w:sz="0" w:space="0" w:color="auto"/>
            <w:bottom w:val="none" w:sz="0" w:space="0" w:color="auto"/>
            <w:right w:val="none" w:sz="0" w:space="0" w:color="auto"/>
          </w:divBdr>
        </w:div>
      </w:divsChild>
    </w:div>
    <w:div w:id="1963993341">
      <w:bodyDiv w:val="1"/>
      <w:marLeft w:val="0"/>
      <w:marRight w:val="0"/>
      <w:marTop w:val="0"/>
      <w:marBottom w:val="0"/>
      <w:divBdr>
        <w:top w:val="none" w:sz="0" w:space="0" w:color="auto"/>
        <w:left w:val="none" w:sz="0" w:space="0" w:color="auto"/>
        <w:bottom w:val="none" w:sz="0" w:space="0" w:color="auto"/>
        <w:right w:val="none" w:sz="0" w:space="0" w:color="auto"/>
      </w:divBdr>
      <w:divsChild>
        <w:div w:id="749275039">
          <w:marLeft w:val="0"/>
          <w:marRight w:val="0"/>
          <w:marTop w:val="0"/>
          <w:marBottom w:val="0"/>
          <w:divBdr>
            <w:top w:val="none" w:sz="0" w:space="0" w:color="auto"/>
            <w:left w:val="none" w:sz="0" w:space="0" w:color="auto"/>
            <w:bottom w:val="none" w:sz="0" w:space="0" w:color="auto"/>
            <w:right w:val="none" w:sz="0" w:space="0" w:color="auto"/>
          </w:divBdr>
          <w:divsChild>
            <w:div w:id="1304309417">
              <w:marLeft w:val="0"/>
              <w:marRight w:val="0"/>
              <w:marTop w:val="0"/>
              <w:marBottom w:val="0"/>
              <w:divBdr>
                <w:top w:val="none" w:sz="0" w:space="0" w:color="auto"/>
                <w:left w:val="none" w:sz="0" w:space="0" w:color="auto"/>
                <w:bottom w:val="none" w:sz="0" w:space="0" w:color="auto"/>
                <w:right w:val="none" w:sz="0" w:space="0" w:color="auto"/>
              </w:divBdr>
              <w:divsChild>
                <w:div w:id="1938514633">
                  <w:marLeft w:val="0"/>
                  <w:marRight w:val="0"/>
                  <w:marTop w:val="0"/>
                  <w:marBottom w:val="0"/>
                  <w:divBdr>
                    <w:top w:val="none" w:sz="0" w:space="0" w:color="auto"/>
                    <w:left w:val="none" w:sz="0" w:space="0" w:color="auto"/>
                    <w:bottom w:val="none" w:sz="0" w:space="0" w:color="auto"/>
                    <w:right w:val="none" w:sz="0" w:space="0" w:color="auto"/>
                  </w:divBdr>
                  <w:divsChild>
                    <w:div w:id="1113282172">
                      <w:marLeft w:val="0"/>
                      <w:marRight w:val="0"/>
                      <w:marTop w:val="77"/>
                      <w:marBottom w:val="0"/>
                      <w:divBdr>
                        <w:top w:val="none" w:sz="0" w:space="0" w:color="auto"/>
                        <w:left w:val="none" w:sz="0" w:space="0" w:color="auto"/>
                        <w:bottom w:val="none" w:sz="0" w:space="0" w:color="auto"/>
                        <w:right w:val="none" w:sz="0" w:space="0" w:color="auto"/>
                      </w:divBdr>
                      <w:divsChild>
                        <w:div w:id="1631202999">
                          <w:marLeft w:val="0"/>
                          <w:marRight w:val="0"/>
                          <w:marTop w:val="0"/>
                          <w:marBottom w:val="0"/>
                          <w:divBdr>
                            <w:top w:val="none" w:sz="0" w:space="0" w:color="auto"/>
                            <w:left w:val="none" w:sz="0" w:space="0" w:color="auto"/>
                            <w:bottom w:val="none" w:sz="0" w:space="0" w:color="auto"/>
                            <w:right w:val="none" w:sz="0" w:space="0" w:color="auto"/>
                          </w:divBdr>
                          <w:divsChild>
                            <w:div w:id="16542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2023-09-18T07:37:00Z</dcterms:created>
  <dcterms:modified xsi:type="dcterms:W3CDTF">2023-09-18T07:40:00Z</dcterms:modified>
</cp:coreProperties>
</file>